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10FC" w:rsidRDefault="003510FC" w:rsidP="003510FC">
      <w:pPr>
        <w:spacing w:after="34" w:line="247" w:lineRule="auto"/>
        <w:ind w:right="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10F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40805" cy="8864000"/>
            <wp:effectExtent l="0" t="0" r="0" b="0"/>
            <wp:docPr id="1" name="Рисунок 1" descr="C:\Users\Анастасия\Desktop\сканы МУ по СР 18\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сканы МУ по СР 18\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2335" cy="8866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10FC" w:rsidRDefault="003510FC" w:rsidP="003510FC">
      <w:pPr>
        <w:spacing w:after="34" w:line="247" w:lineRule="auto"/>
        <w:ind w:right="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7902" w:rsidRDefault="003510FC" w:rsidP="003510FC">
      <w:pPr>
        <w:spacing w:after="34" w:line="247" w:lineRule="auto"/>
        <w:ind w:right="6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</w:t>
      </w:r>
      <w:bookmarkStart w:id="0" w:name="_GoBack"/>
      <w:bookmarkEnd w:id="0"/>
      <w:r w:rsidR="009B2079" w:rsidRPr="009B2079">
        <w:rPr>
          <w:rFonts w:ascii="Times New Roman" w:eastAsia="Times New Roman" w:hAnsi="Times New Roman" w:cs="Times New Roman"/>
          <w:sz w:val="24"/>
          <w:szCs w:val="24"/>
        </w:rPr>
        <w:t>Методические указания разработаны на основе</w:t>
      </w:r>
      <w:r w:rsidR="0028790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287902" w:rsidRDefault="00287902" w:rsidP="00EA01BD">
      <w:pPr>
        <w:spacing w:after="34" w:line="247" w:lineRule="auto"/>
        <w:ind w:right="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B2079" w:rsidRPr="009B2079">
        <w:rPr>
          <w:rFonts w:ascii="Times New Roman" w:eastAsia="Times New Roman" w:hAnsi="Times New Roman" w:cs="Times New Roman"/>
          <w:sz w:val="24"/>
          <w:szCs w:val="24"/>
        </w:rPr>
        <w:t xml:space="preserve"> Федерального государственного образовательного стандарта среднего профессионального образования (далее ФГОС СПО) по специальности 15.02.01 Монтаж и техническая эксплуатация промышленного оборудования (по отраслям), утвержденного приказом Министерства образования и науки России от 22 апреля 2014 г. № 344 «Об утверждении 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B2079" w:rsidRPr="009B2079" w:rsidRDefault="00287902" w:rsidP="00EA01BD">
      <w:pPr>
        <w:spacing w:after="34" w:line="247" w:lineRule="auto"/>
        <w:ind w:right="6"/>
        <w:jc w:val="both"/>
        <w:rPr>
          <w:rFonts w:ascii="Times New Roman" w:eastAsia="Impact" w:hAnsi="Times New Roman" w:cs="Times New Roman"/>
          <w:b/>
          <w:bCs/>
          <w:iCs/>
          <w:sz w:val="24"/>
          <w:szCs w:val="24"/>
          <w:shd w:val="clear" w:color="auto" w:fill="FFFFFF"/>
          <w:lang w:eastAsia="en-US" w:bidi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9B2079" w:rsidRPr="009B2079">
        <w:rPr>
          <w:rFonts w:ascii="Times New Roman" w:eastAsia="Times New Roman" w:hAnsi="Times New Roman" w:cs="Times New Roman"/>
          <w:sz w:val="24"/>
          <w:szCs w:val="24"/>
        </w:rPr>
        <w:t xml:space="preserve"> ОПОП (основной профессиональной образовательной </w:t>
      </w:r>
      <w:r w:rsidRPr="009B2079">
        <w:rPr>
          <w:rFonts w:ascii="Times New Roman" w:eastAsia="Times New Roman" w:hAnsi="Times New Roman" w:cs="Times New Roman"/>
          <w:sz w:val="24"/>
          <w:szCs w:val="24"/>
        </w:rPr>
        <w:t xml:space="preserve">программы) </w:t>
      </w:r>
      <w:r w:rsidRPr="009B2079">
        <w:rPr>
          <w:rFonts w:ascii="Times New Roman" w:eastAsia="Times New Roman" w:hAnsi="Times New Roman" w:cs="Times New Roman"/>
          <w:sz w:val="24"/>
          <w:szCs w:val="24"/>
        </w:rPr>
        <w:tab/>
        <w:t>по специальности 15.02.01 Монтаж и техническая эксплуатация промышленного оборудования (по отраслям)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B2079" w:rsidRPr="009B2079" w:rsidRDefault="009B2079" w:rsidP="00EA01BD">
      <w:pPr>
        <w:spacing w:after="6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079" w:rsidRPr="009B2079" w:rsidRDefault="009B2079" w:rsidP="00EA01BD">
      <w:pPr>
        <w:spacing w:after="6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B2079" w:rsidRPr="009B2079" w:rsidRDefault="009B2079" w:rsidP="00EA01BD">
      <w:pPr>
        <w:spacing w:after="6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079">
        <w:rPr>
          <w:rFonts w:ascii="Times New Roman" w:eastAsia="Times New Roman" w:hAnsi="Times New Roman" w:cs="Times New Roman"/>
          <w:sz w:val="24"/>
          <w:szCs w:val="24"/>
        </w:rPr>
        <w:t>Организация - разработчик: ГАПОУ «Казанский политехнический колледж»</w:t>
      </w:r>
    </w:p>
    <w:p w:rsidR="00A571D5" w:rsidRDefault="00A571D5" w:rsidP="00EA01BD">
      <w:pPr>
        <w:spacing w:line="276" w:lineRule="auto"/>
        <w:jc w:val="both"/>
        <w:rPr>
          <w:b/>
          <w:sz w:val="24"/>
          <w:szCs w:val="24"/>
        </w:rPr>
      </w:pPr>
    </w:p>
    <w:p w:rsidR="00EA01BD" w:rsidRDefault="00EA01BD" w:rsidP="00EA01BD">
      <w:pPr>
        <w:spacing w:line="276" w:lineRule="auto"/>
        <w:jc w:val="both"/>
        <w:rPr>
          <w:b/>
          <w:sz w:val="24"/>
          <w:szCs w:val="24"/>
        </w:rPr>
        <w:sectPr w:rsidR="00EA01BD">
          <w:pgSz w:w="11906" w:h="16838"/>
          <w:pgMar w:top="1134" w:right="850" w:bottom="1134" w:left="1701" w:header="709" w:footer="709" w:gutter="0"/>
          <w:cols w:space="720"/>
        </w:sectPr>
      </w:pPr>
    </w:p>
    <w:sdt>
      <w:sdtPr>
        <w:rPr>
          <w:rFonts w:ascii="Times New Roman" w:eastAsia="Calibri" w:hAnsi="Times New Roman" w:cs="Times New Roman"/>
          <w:b/>
          <w:bCs/>
          <w:color w:val="auto"/>
          <w:sz w:val="24"/>
          <w:szCs w:val="24"/>
        </w:rPr>
        <w:id w:val="160886252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:rsidR="00287902" w:rsidRPr="009B533E" w:rsidRDefault="00287902" w:rsidP="00287902">
          <w:pPr>
            <w:pStyle w:val="a8"/>
            <w:spacing w:before="0"/>
            <w:contextualSpacing/>
            <w:jc w:val="center"/>
            <w:rPr>
              <w:rFonts w:ascii="Times New Roman" w:hAnsi="Times New Roman" w:cs="Times New Roman"/>
              <w:color w:val="auto"/>
              <w:sz w:val="28"/>
              <w:szCs w:val="28"/>
            </w:rPr>
          </w:pPr>
          <w:r w:rsidRPr="009B533E">
            <w:rPr>
              <w:rFonts w:ascii="Times New Roman" w:hAnsi="Times New Roman" w:cs="Times New Roman"/>
              <w:color w:val="auto"/>
              <w:sz w:val="28"/>
              <w:szCs w:val="28"/>
            </w:rPr>
            <w:t>СОДЕРЖАНИЕ</w:t>
          </w:r>
        </w:p>
        <w:p w:rsidR="00287902" w:rsidRPr="000A6F7D" w:rsidRDefault="00287902" w:rsidP="00287902">
          <w:pPr>
            <w:spacing w:after="0"/>
            <w:jc w:val="both"/>
            <w:rPr>
              <w:rFonts w:ascii="Times New Roman" w:hAnsi="Times New Roman"/>
              <w:sz w:val="28"/>
              <w:szCs w:val="28"/>
            </w:rPr>
          </w:pPr>
        </w:p>
        <w:p w:rsidR="00287902" w:rsidRPr="000A6F7D" w:rsidRDefault="00287902" w:rsidP="00287902">
          <w:pPr>
            <w:pStyle w:val="11"/>
            <w:numPr>
              <w:ilvl w:val="0"/>
              <w:numId w:val="26"/>
            </w:numPr>
            <w:tabs>
              <w:tab w:val="left" w:pos="567"/>
            </w:tabs>
            <w:spacing w:after="0"/>
            <w:ind w:left="0" w:firstLine="0"/>
            <w:contextualSpacing/>
            <w:jc w:val="both"/>
            <w:rPr>
              <w:sz w:val="28"/>
              <w:szCs w:val="28"/>
            </w:rPr>
          </w:pPr>
          <w:r w:rsidRPr="000A6F7D">
            <w:rPr>
              <w:sz w:val="28"/>
              <w:szCs w:val="28"/>
            </w:rPr>
            <w:t>Пояснительная записка</w:t>
          </w:r>
        </w:p>
        <w:p w:rsidR="00287902" w:rsidRPr="000A6F7D" w:rsidRDefault="00287902" w:rsidP="00287902">
          <w:pPr>
            <w:pStyle w:val="21"/>
            <w:numPr>
              <w:ilvl w:val="0"/>
              <w:numId w:val="26"/>
            </w:numPr>
            <w:tabs>
              <w:tab w:val="left" w:pos="567"/>
            </w:tabs>
            <w:spacing w:after="0"/>
            <w:ind w:left="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 xml:space="preserve">Планирование 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 xml:space="preserve">внеаудиторной самостоятельной работы </w:t>
          </w:r>
        </w:p>
        <w:p w:rsidR="00287902" w:rsidRPr="000A6F7D" w:rsidRDefault="00287902" w:rsidP="00287902">
          <w:pPr>
            <w:pStyle w:val="21"/>
            <w:numPr>
              <w:ilvl w:val="0"/>
              <w:numId w:val="26"/>
            </w:numPr>
            <w:tabs>
              <w:tab w:val="left" w:pos="567"/>
            </w:tabs>
            <w:spacing w:after="0"/>
            <w:ind w:left="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>О</w:t>
          </w:r>
          <w:r w:rsidRPr="000A6F7D">
            <w:rPr>
              <w:rFonts w:ascii="Times New Roman" w:hAnsi="Times New Roman" w:cs="Times New Roman"/>
              <w:bCs/>
              <w:sz w:val="28"/>
              <w:szCs w:val="28"/>
            </w:rPr>
            <w:t>бщие рекомендации обучающемуся по выполнению внеаудиторных самостоятельных работ</w:t>
          </w:r>
        </w:p>
        <w:p w:rsidR="00287902" w:rsidRPr="000A6F7D" w:rsidRDefault="00287902" w:rsidP="00287902">
          <w:pPr>
            <w:pStyle w:val="21"/>
            <w:numPr>
              <w:ilvl w:val="0"/>
              <w:numId w:val="26"/>
            </w:numPr>
            <w:tabs>
              <w:tab w:val="left" w:pos="567"/>
            </w:tabs>
            <w:spacing w:after="0"/>
            <w:ind w:left="0" w:firstLine="0"/>
            <w:contextualSpacing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0A6F7D">
            <w:rPr>
              <w:rFonts w:ascii="Times New Roman" w:hAnsi="Times New Roman" w:cs="Times New Roman"/>
              <w:sz w:val="28"/>
              <w:szCs w:val="28"/>
            </w:rPr>
            <w:t xml:space="preserve">Критерии оценивания выполненных заданий  </w:t>
          </w:r>
        </w:p>
        <w:p w:rsidR="00287902" w:rsidRPr="000A6F7D" w:rsidRDefault="00287902" w:rsidP="00287902">
          <w:pPr>
            <w:pStyle w:val="32"/>
            <w:spacing w:line="276" w:lineRule="auto"/>
            <w:ind w:left="567"/>
            <w:contextualSpacing/>
            <w:jc w:val="both"/>
            <w:rPr>
              <w:sz w:val="28"/>
              <w:szCs w:val="28"/>
            </w:rPr>
          </w:pPr>
          <w:r w:rsidRPr="000A6F7D">
            <w:rPr>
              <w:bCs/>
              <w:sz w:val="28"/>
              <w:szCs w:val="28"/>
            </w:rPr>
            <w:t xml:space="preserve">4.1. Критерии оценивания реферата </w:t>
          </w:r>
        </w:p>
        <w:p w:rsidR="00287902" w:rsidRPr="000A6F7D" w:rsidRDefault="00287902" w:rsidP="00287902">
          <w:pPr>
            <w:spacing w:after="0"/>
            <w:ind w:left="567"/>
            <w:jc w:val="both"/>
            <w:rPr>
              <w:rFonts w:ascii="Times New Roman" w:hAnsi="Times New Roman"/>
              <w:sz w:val="28"/>
              <w:szCs w:val="28"/>
            </w:rPr>
          </w:pPr>
          <w:r w:rsidRPr="000A6F7D">
            <w:rPr>
              <w:rFonts w:ascii="Times New Roman" w:hAnsi="Times New Roman"/>
              <w:bCs/>
              <w:sz w:val="28"/>
              <w:szCs w:val="28"/>
            </w:rPr>
            <w:t>4.2. Критерии оценивания подготовки сообщений</w:t>
          </w:r>
        </w:p>
        <w:p w:rsidR="00287902" w:rsidRPr="000A6F7D" w:rsidRDefault="00287902" w:rsidP="00287902">
          <w:pPr>
            <w:pStyle w:val="a5"/>
            <w:numPr>
              <w:ilvl w:val="0"/>
              <w:numId w:val="26"/>
            </w:numPr>
            <w:tabs>
              <w:tab w:val="left" w:pos="567"/>
            </w:tabs>
            <w:spacing w:line="276" w:lineRule="auto"/>
            <w:ind w:left="0" w:firstLine="0"/>
            <w:rPr>
              <w:sz w:val="28"/>
              <w:szCs w:val="28"/>
            </w:rPr>
          </w:pPr>
          <w:r w:rsidRPr="000A6F7D">
            <w:rPr>
              <w:sz w:val="28"/>
              <w:szCs w:val="28"/>
            </w:rPr>
            <w:t>Информационное обеспечение выполнения внеаудиторной самостоятельной работы</w:t>
          </w:r>
        </w:p>
        <w:p w:rsidR="00287902" w:rsidRPr="009B6E8A" w:rsidRDefault="00287902" w:rsidP="00287902">
          <w:pPr>
            <w:pStyle w:val="a5"/>
            <w:tabs>
              <w:tab w:val="left" w:pos="3405"/>
            </w:tabs>
            <w:spacing w:line="276" w:lineRule="auto"/>
            <w:ind w:left="0" w:firstLine="0"/>
            <w:rPr>
              <w:sz w:val="28"/>
              <w:szCs w:val="28"/>
              <w:lang w:eastAsia="ru-RU"/>
            </w:rPr>
          </w:pPr>
          <w:r w:rsidRPr="000A6F7D">
            <w:rPr>
              <w:sz w:val="28"/>
              <w:szCs w:val="28"/>
            </w:rPr>
            <w:t xml:space="preserve">Приложение 1 </w:t>
          </w:r>
        </w:p>
      </w:sdtContent>
    </w:sdt>
    <w:p w:rsidR="00287902" w:rsidRPr="007F27BB" w:rsidRDefault="00287902" w:rsidP="00287902">
      <w:pPr>
        <w:rPr>
          <w:rFonts w:ascii="Times New Roman" w:hAnsi="Times New Roman"/>
          <w:b/>
          <w:bCs/>
          <w:sz w:val="24"/>
          <w:szCs w:val="24"/>
        </w:rPr>
      </w:pPr>
    </w:p>
    <w:p w:rsidR="003D4D97" w:rsidRPr="0000597E" w:rsidRDefault="003D4D97">
      <w:pPr>
        <w:rPr>
          <w:sz w:val="24"/>
          <w:szCs w:val="24"/>
        </w:rPr>
      </w:pPr>
    </w:p>
    <w:p w:rsidR="00D841B1" w:rsidRPr="0000597E" w:rsidRDefault="00D841B1">
      <w:pPr>
        <w:rPr>
          <w:sz w:val="24"/>
          <w:szCs w:val="24"/>
        </w:rPr>
      </w:pPr>
    </w:p>
    <w:p w:rsidR="00D841B1" w:rsidRPr="0000597E" w:rsidRDefault="00D841B1">
      <w:pPr>
        <w:rPr>
          <w:sz w:val="24"/>
          <w:szCs w:val="24"/>
        </w:rPr>
      </w:pPr>
    </w:p>
    <w:p w:rsidR="00D841B1" w:rsidRPr="0000597E" w:rsidRDefault="00D841B1" w:rsidP="00D841B1">
      <w:pPr>
        <w:spacing w:line="276" w:lineRule="auto"/>
        <w:ind w:left="425"/>
        <w:jc w:val="center"/>
        <w:rPr>
          <w:b/>
          <w:sz w:val="24"/>
          <w:szCs w:val="24"/>
        </w:rPr>
      </w:pPr>
    </w:p>
    <w:p w:rsidR="00D841B1" w:rsidRPr="0000597E" w:rsidRDefault="00D841B1" w:rsidP="00D841B1">
      <w:pPr>
        <w:spacing w:line="276" w:lineRule="auto"/>
        <w:ind w:left="425"/>
        <w:jc w:val="center"/>
        <w:rPr>
          <w:b/>
          <w:sz w:val="24"/>
          <w:szCs w:val="24"/>
        </w:rPr>
      </w:pPr>
    </w:p>
    <w:p w:rsidR="004F2097" w:rsidRPr="0000597E" w:rsidRDefault="004F2097" w:rsidP="001111DC">
      <w:pPr>
        <w:spacing w:line="276" w:lineRule="auto"/>
        <w:rPr>
          <w:b/>
          <w:sz w:val="24"/>
          <w:szCs w:val="24"/>
        </w:rPr>
      </w:pPr>
    </w:p>
    <w:p w:rsidR="00F905E2" w:rsidRPr="0000597E" w:rsidRDefault="00F905E2" w:rsidP="001111DC">
      <w:pPr>
        <w:spacing w:line="276" w:lineRule="auto"/>
        <w:rPr>
          <w:b/>
          <w:sz w:val="24"/>
          <w:szCs w:val="24"/>
        </w:rPr>
      </w:pPr>
    </w:p>
    <w:p w:rsidR="00F905E2" w:rsidRDefault="00F905E2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Default="00EA01BD" w:rsidP="001111DC">
      <w:pPr>
        <w:spacing w:line="276" w:lineRule="auto"/>
        <w:rPr>
          <w:b/>
          <w:sz w:val="24"/>
          <w:szCs w:val="24"/>
        </w:rPr>
      </w:pPr>
    </w:p>
    <w:p w:rsidR="00EA01BD" w:rsidRPr="0000597E" w:rsidRDefault="00EA01BD" w:rsidP="001111DC">
      <w:pPr>
        <w:spacing w:line="276" w:lineRule="auto"/>
        <w:rPr>
          <w:b/>
          <w:sz w:val="24"/>
          <w:szCs w:val="24"/>
        </w:rPr>
      </w:pPr>
    </w:p>
    <w:p w:rsidR="004F2097" w:rsidRPr="0000597E" w:rsidRDefault="004F2097" w:rsidP="001111DC">
      <w:pPr>
        <w:spacing w:line="276" w:lineRule="auto"/>
        <w:rPr>
          <w:b/>
          <w:sz w:val="24"/>
          <w:szCs w:val="24"/>
        </w:rPr>
      </w:pPr>
    </w:p>
    <w:p w:rsidR="004F2097" w:rsidRDefault="004F2097" w:rsidP="001111DC">
      <w:pPr>
        <w:spacing w:line="276" w:lineRule="auto"/>
        <w:rPr>
          <w:b/>
          <w:sz w:val="24"/>
          <w:szCs w:val="24"/>
        </w:rPr>
      </w:pPr>
    </w:p>
    <w:p w:rsidR="00287902" w:rsidRDefault="00287902" w:rsidP="001111DC">
      <w:pPr>
        <w:spacing w:line="276" w:lineRule="auto"/>
        <w:rPr>
          <w:b/>
          <w:sz w:val="24"/>
          <w:szCs w:val="24"/>
        </w:rPr>
      </w:pPr>
    </w:p>
    <w:p w:rsidR="00287902" w:rsidRDefault="00287902" w:rsidP="001111DC">
      <w:pPr>
        <w:spacing w:line="276" w:lineRule="auto"/>
        <w:rPr>
          <w:b/>
          <w:sz w:val="24"/>
          <w:szCs w:val="24"/>
        </w:rPr>
      </w:pPr>
    </w:p>
    <w:p w:rsidR="00287902" w:rsidRPr="0000597E" w:rsidRDefault="00287902" w:rsidP="001111DC">
      <w:pPr>
        <w:spacing w:line="276" w:lineRule="auto"/>
        <w:rPr>
          <w:b/>
          <w:sz w:val="24"/>
          <w:szCs w:val="24"/>
        </w:rPr>
      </w:pPr>
    </w:p>
    <w:p w:rsidR="00D841B1" w:rsidRPr="00287902" w:rsidRDefault="00D841B1" w:rsidP="00287902">
      <w:pPr>
        <w:pStyle w:val="a5"/>
        <w:numPr>
          <w:ilvl w:val="0"/>
          <w:numId w:val="22"/>
        </w:numPr>
        <w:ind w:left="426"/>
        <w:jc w:val="center"/>
        <w:rPr>
          <w:b/>
          <w:sz w:val="26"/>
          <w:szCs w:val="26"/>
        </w:rPr>
      </w:pPr>
      <w:r w:rsidRPr="00287902">
        <w:rPr>
          <w:b/>
          <w:sz w:val="26"/>
          <w:szCs w:val="26"/>
        </w:rPr>
        <w:lastRenderedPageBreak/>
        <w:t>Пояснительная записка</w:t>
      </w:r>
    </w:p>
    <w:p w:rsidR="00D841B1" w:rsidRPr="00287902" w:rsidRDefault="00D841B1" w:rsidP="00287902">
      <w:pPr>
        <w:pStyle w:val="a5"/>
        <w:ind w:left="425" w:firstLine="0"/>
        <w:rPr>
          <w:b/>
          <w:sz w:val="26"/>
          <w:szCs w:val="26"/>
        </w:rPr>
      </w:pPr>
    </w:p>
    <w:p w:rsidR="00027BB3" w:rsidRPr="00287902" w:rsidRDefault="00EA01BD" w:rsidP="00287902">
      <w:pPr>
        <w:spacing w:after="0" w:line="240" w:lineRule="auto"/>
        <w:ind w:hanging="425"/>
        <w:jc w:val="both"/>
        <w:rPr>
          <w:rStyle w:val="31"/>
          <w:rFonts w:eastAsia="Calibri"/>
          <w:b w:val="0"/>
          <w:bCs w:val="0"/>
          <w:sz w:val="26"/>
          <w:szCs w:val="26"/>
          <w:shd w:val="clear" w:color="auto" w:fill="auto"/>
          <w:lang w:bidi="ar-SA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       </w:t>
      </w:r>
      <w:r w:rsidR="00D841B1" w:rsidRPr="00287902">
        <w:rPr>
          <w:rFonts w:ascii="Times New Roman" w:hAnsi="Times New Roman" w:cs="Times New Roman"/>
          <w:sz w:val="26"/>
          <w:szCs w:val="26"/>
        </w:rPr>
        <w:t xml:space="preserve">Методические рекомендации разработаны для оказания помощи обучающимся при выполнении </w:t>
      </w:r>
      <w:r w:rsidR="001111DC" w:rsidRPr="00287902">
        <w:rPr>
          <w:rFonts w:ascii="Times New Roman" w:hAnsi="Times New Roman" w:cs="Times New Roman"/>
          <w:sz w:val="26"/>
          <w:szCs w:val="26"/>
        </w:rPr>
        <w:t xml:space="preserve">самостоятельных внеаудиторных работ </w:t>
      </w:r>
      <w:r w:rsidR="00D841B1" w:rsidRPr="00287902">
        <w:rPr>
          <w:rFonts w:ascii="Times New Roman" w:hAnsi="Times New Roman" w:cs="Times New Roman"/>
          <w:sz w:val="26"/>
          <w:szCs w:val="26"/>
        </w:rPr>
        <w:t>по дисциплине</w:t>
      </w:r>
      <w:r w:rsidR="00D841B1" w:rsidRPr="00287902">
        <w:rPr>
          <w:rStyle w:val="210pt"/>
          <w:rFonts w:eastAsia="Calibri"/>
          <w:b/>
          <w:sz w:val="26"/>
          <w:szCs w:val="26"/>
        </w:rPr>
        <w:t xml:space="preserve"> </w:t>
      </w:r>
      <w:r w:rsidR="00D841B1" w:rsidRPr="00287902">
        <w:rPr>
          <w:rStyle w:val="210pt"/>
          <w:rFonts w:eastAsia="Calibri"/>
          <w:sz w:val="26"/>
          <w:szCs w:val="26"/>
        </w:rPr>
        <w:t>ОГ</w:t>
      </w:r>
      <w:r w:rsidR="009B2079" w:rsidRPr="00287902">
        <w:rPr>
          <w:rStyle w:val="210pt"/>
          <w:rFonts w:eastAsia="Calibri"/>
          <w:sz w:val="26"/>
          <w:szCs w:val="26"/>
        </w:rPr>
        <w:t>СЭ.02 ИСТОРИЯ, по специальности</w:t>
      </w:r>
      <w:r w:rsidRPr="00287902">
        <w:rPr>
          <w:rStyle w:val="210pt"/>
          <w:rFonts w:eastAsia="Calibri"/>
          <w:sz w:val="26"/>
          <w:szCs w:val="26"/>
        </w:rPr>
        <w:t xml:space="preserve"> </w:t>
      </w:r>
      <w:r w:rsidR="00D841B1" w:rsidRPr="00287902">
        <w:rPr>
          <w:rFonts w:ascii="Times New Roman" w:hAnsi="Times New Roman" w:cs="Times New Roman"/>
          <w:sz w:val="26"/>
          <w:szCs w:val="26"/>
        </w:rPr>
        <w:t>15.02.01 Монтаж и техническая эксплуатация промышленного оборудования (по о</w:t>
      </w:r>
      <w:r w:rsidR="0000597E" w:rsidRPr="00287902">
        <w:rPr>
          <w:rFonts w:ascii="Times New Roman" w:hAnsi="Times New Roman" w:cs="Times New Roman"/>
          <w:sz w:val="26"/>
          <w:szCs w:val="26"/>
        </w:rPr>
        <w:t>траслям)</w:t>
      </w:r>
    </w:p>
    <w:p w:rsidR="00027BB3" w:rsidRPr="00287902" w:rsidRDefault="00027BB3" w:rsidP="00287902">
      <w:pPr>
        <w:pStyle w:val="Default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 </w:t>
      </w:r>
      <w:r w:rsidR="00F905E2" w:rsidRPr="00287902">
        <w:rPr>
          <w:rFonts w:eastAsia="Calibri"/>
          <w:color w:val="auto"/>
          <w:sz w:val="26"/>
          <w:szCs w:val="26"/>
          <w:lang w:eastAsia="en-US"/>
        </w:rPr>
        <w:t xml:space="preserve">В результате выполнения у обучающегося формируются и закрепляются следующие </w:t>
      </w:r>
      <w:r w:rsidR="00F905E2" w:rsidRPr="00287902">
        <w:rPr>
          <w:rFonts w:eastAsia="Calibri"/>
          <w:b/>
          <w:bCs/>
          <w:color w:val="auto"/>
          <w:sz w:val="26"/>
          <w:szCs w:val="26"/>
          <w:lang w:eastAsia="en-US"/>
        </w:rPr>
        <w:t>знания</w:t>
      </w:r>
      <w:r w:rsidR="00F905E2" w:rsidRPr="00287902">
        <w:rPr>
          <w:rFonts w:eastAsia="Calibri"/>
          <w:bCs/>
          <w:color w:val="auto"/>
          <w:sz w:val="26"/>
          <w:szCs w:val="26"/>
          <w:lang w:eastAsia="en-US"/>
        </w:rPr>
        <w:t>:</w:t>
      </w:r>
    </w:p>
    <w:p w:rsidR="00027BB3" w:rsidRPr="00287902" w:rsidRDefault="00027BB3" w:rsidP="00287902">
      <w:pPr>
        <w:pStyle w:val="Default"/>
        <w:numPr>
          <w:ilvl w:val="0"/>
          <w:numId w:val="19"/>
        </w:numPr>
        <w:ind w:left="0" w:firstLine="426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</w:t>
      </w:r>
      <w:proofErr w:type="spellStart"/>
      <w:r w:rsidRPr="00287902">
        <w:rPr>
          <w:color w:val="auto"/>
          <w:sz w:val="26"/>
          <w:szCs w:val="26"/>
        </w:rPr>
        <w:t>ХХI</w:t>
      </w:r>
      <w:proofErr w:type="spellEnd"/>
      <w:r w:rsidRPr="00287902">
        <w:rPr>
          <w:color w:val="auto"/>
          <w:sz w:val="26"/>
          <w:szCs w:val="26"/>
        </w:rPr>
        <w:t xml:space="preserve"> </w:t>
      </w:r>
      <w:proofErr w:type="spellStart"/>
      <w:r w:rsidRPr="00287902">
        <w:rPr>
          <w:color w:val="auto"/>
          <w:sz w:val="26"/>
          <w:szCs w:val="26"/>
        </w:rPr>
        <w:t>вв</w:t>
      </w:r>
      <w:proofErr w:type="spellEnd"/>
      <w:r w:rsidRPr="00287902">
        <w:rPr>
          <w:color w:val="auto"/>
          <w:sz w:val="26"/>
          <w:szCs w:val="26"/>
        </w:rPr>
        <w:t xml:space="preserve">); </w:t>
      </w:r>
    </w:p>
    <w:p w:rsidR="00027BB3" w:rsidRPr="00287902" w:rsidRDefault="00027BB3" w:rsidP="00287902">
      <w:pPr>
        <w:pStyle w:val="Default"/>
        <w:numPr>
          <w:ilvl w:val="0"/>
          <w:numId w:val="19"/>
        </w:numPr>
        <w:ind w:left="0" w:firstLine="426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:rsidR="00027BB3" w:rsidRPr="00287902" w:rsidRDefault="00027BB3" w:rsidP="00287902">
      <w:pPr>
        <w:pStyle w:val="Default"/>
        <w:numPr>
          <w:ilvl w:val="0"/>
          <w:numId w:val="19"/>
        </w:numPr>
        <w:ind w:left="0" w:firstLine="426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:rsidR="00027BB3" w:rsidRPr="00287902" w:rsidRDefault="00027BB3" w:rsidP="00287902">
      <w:pPr>
        <w:pStyle w:val="Default"/>
        <w:numPr>
          <w:ilvl w:val="0"/>
          <w:numId w:val="19"/>
        </w:numPr>
        <w:ind w:left="0" w:firstLine="426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:rsidR="00027BB3" w:rsidRPr="00287902" w:rsidRDefault="00027BB3" w:rsidP="00287902">
      <w:pPr>
        <w:pStyle w:val="Default"/>
        <w:numPr>
          <w:ilvl w:val="0"/>
          <w:numId w:val="19"/>
        </w:numPr>
        <w:ind w:left="0" w:firstLine="426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:rsidR="00027BB3" w:rsidRPr="00287902" w:rsidRDefault="00027BB3" w:rsidP="00287902">
      <w:pPr>
        <w:numPr>
          <w:ilvl w:val="0"/>
          <w:numId w:val="1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:rsidR="00E42F9C" w:rsidRPr="00287902" w:rsidRDefault="00F905E2" w:rsidP="00287902">
      <w:pPr>
        <w:pStyle w:val="Default"/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В результате выполнения у обучающегося формируются и закрепляются следующие </w:t>
      </w:r>
      <w:r w:rsidRPr="00287902">
        <w:rPr>
          <w:b/>
          <w:color w:val="auto"/>
          <w:sz w:val="26"/>
          <w:szCs w:val="26"/>
        </w:rPr>
        <w:t>умения</w:t>
      </w:r>
      <w:r w:rsidRPr="00287902">
        <w:rPr>
          <w:color w:val="auto"/>
          <w:sz w:val="26"/>
          <w:szCs w:val="26"/>
        </w:rPr>
        <w:t>:</w:t>
      </w:r>
    </w:p>
    <w:p w:rsidR="00E42F9C" w:rsidRPr="00287902" w:rsidRDefault="00E42F9C" w:rsidP="00287902">
      <w:pPr>
        <w:pStyle w:val="Default"/>
        <w:numPr>
          <w:ilvl w:val="0"/>
          <w:numId w:val="23"/>
        </w:numPr>
        <w:jc w:val="both"/>
        <w:rPr>
          <w:color w:val="auto"/>
          <w:sz w:val="26"/>
          <w:szCs w:val="26"/>
        </w:rPr>
      </w:pPr>
      <w:r w:rsidRPr="00287902">
        <w:rPr>
          <w:color w:val="auto"/>
          <w:sz w:val="26"/>
          <w:szCs w:val="26"/>
        </w:rPr>
        <w:t xml:space="preserve"> ориентироваться в современной экономической, политической и культурной ситуации в России и мире; </w:t>
      </w:r>
    </w:p>
    <w:p w:rsidR="00E42F9C" w:rsidRPr="00287902" w:rsidRDefault="00E42F9C" w:rsidP="00287902">
      <w:pPr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8790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выявлять взаимосвязь отечественных, региональных, мировых социально-экономических, политических и культурных проблем. 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87902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3.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87902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4.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287902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27BB3" w:rsidRPr="00287902" w:rsidRDefault="00027BB3" w:rsidP="00287902">
      <w:pPr>
        <w:pStyle w:val="a6"/>
        <w:widowControl w:val="0"/>
        <w:ind w:left="0" w:firstLine="709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:rsidR="00570A00" w:rsidRPr="00287902" w:rsidRDefault="00E42F9C" w:rsidP="00287902">
      <w:pPr>
        <w:spacing w:after="0" w:line="240" w:lineRule="auto"/>
        <w:ind w:left="1049" w:right="954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lastRenderedPageBreak/>
        <w:t>2.</w:t>
      </w:r>
      <w:r w:rsidR="004F2097" w:rsidRPr="00287902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="00570A00" w:rsidRPr="00287902">
        <w:rPr>
          <w:rFonts w:ascii="Times New Roman" w:hAnsi="Times New Roman" w:cs="Times New Roman"/>
          <w:b/>
          <w:sz w:val="26"/>
          <w:szCs w:val="26"/>
        </w:rPr>
        <w:t>ВНЕАУДИТОРНОЙ САМОСТОЯТЕЛЬНОЙ РАБОТЫ</w:t>
      </w:r>
      <w:r w:rsidR="00570A00" w:rsidRPr="002879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TableGrid"/>
        <w:tblW w:w="10450" w:type="dxa"/>
        <w:tblInd w:w="-816" w:type="dxa"/>
        <w:tblCellMar>
          <w:top w:w="7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3348"/>
        <w:gridCol w:w="2337"/>
        <w:gridCol w:w="4765"/>
      </w:tblGrid>
      <w:tr w:rsidR="00570A00" w:rsidRPr="00287902" w:rsidTr="00EA01BD">
        <w:trPr>
          <w:trHeight w:val="837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right="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Наименование тем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Объем часов самостоятельной работы 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left="1195" w:hanging="410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Содержание заданий для внеаудиторной самостоятельной работы</w:t>
            </w: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0A00" w:rsidRPr="00287902" w:rsidTr="00EA01BD">
        <w:trPr>
          <w:trHeight w:val="288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ind w:right="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ind w:left="70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</w:t>
            </w: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0A00" w:rsidRPr="00287902" w:rsidTr="00EA01BD">
        <w:trPr>
          <w:trHeight w:val="1390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91AF4"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Раздел 1. Развитие СССР и его место в мире в 1980 –е гг.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42F9C" w:rsidRPr="00287902" w:rsidRDefault="00E42F9C" w:rsidP="0028790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сообщения на темы:</w:t>
            </w:r>
          </w:p>
          <w:p w:rsidR="00E42F9C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Современная дипломатия как средство регулирования международных отношений.</w:t>
            </w:r>
          </w:p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i/>
                <w:sz w:val="26"/>
                <w:szCs w:val="26"/>
                <w:u w:val="single" w:color="000000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Новые измерения отношений Север – Юг</w:t>
            </w:r>
            <w:r w:rsidRPr="00287902">
              <w:rPr>
                <w:rFonts w:ascii="Times New Roman" w:hAnsi="Times New Roman" w:cs="Times New Roman"/>
                <w:i/>
                <w:sz w:val="26"/>
                <w:szCs w:val="26"/>
                <w:u w:val="single" w:color="000000"/>
              </w:rPr>
              <w:t xml:space="preserve"> </w:t>
            </w:r>
          </w:p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i/>
                <w:sz w:val="26"/>
                <w:szCs w:val="26"/>
                <w:u w:val="single" w:color="000000"/>
              </w:rPr>
              <w:t>форма контроля</w:t>
            </w:r>
            <w:r w:rsidRPr="002879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выступление с сообщениями  </w:t>
            </w: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0A00" w:rsidRPr="00287902" w:rsidTr="00EA01BD">
        <w:trPr>
          <w:trHeight w:val="1114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404B0"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2F9C" w:rsidRPr="00287902" w:rsidRDefault="00E42F9C" w:rsidP="0028790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сообщения на темы:</w:t>
            </w:r>
          </w:p>
          <w:p w:rsidR="00570A00" w:rsidRPr="00287902" w:rsidRDefault="00BB2067" w:rsidP="00287902">
            <w:pPr>
              <w:spacing w:line="240" w:lineRule="auto"/>
              <w:rPr>
                <w:rFonts w:ascii="Times New Roman" w:eastAsiaTheme="minorHAnsi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науки, культуры и религии в сохранении и укреплении национальных и государственных традиций</w:t>
            </w:r>
          </w:p>
          <w:p w:rsidR="00570A00" w:rsidRPr="00287902" w:rsidRDefault="00570A00" w:rsidP="00287902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i/>
                <w:sz w:val="26"/>
                <w:szCs w:val="26"/>
                <w:u w:val="single" w:color="000000"/>
              </w:rPr>
              <w:t>форма контроля</w:t>
            </w:r>
            <w:r w:rsidRPr="0028790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: выступление с сообщениями  </w:t>
            </w: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570A00" w:rsidRPr="00287902" w:rsidTr="00EA01BD">
        <w:trPr>
          <w:trHeight w:val="1390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01A1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Раздел 2. Россия и мир в конце 20 начале 21 вв.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F9C" w:rsidRPr="00287902" w:rsidRDefault="003C7B13" w:rsidP="002879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Написать сообщение</w:t>
            </w:r>
            <w:r w:rsidR="00E42F9C"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 тему:</w:t>
            </w:r>
          </w:p>
          <w:p w:rsidR="003C7B13" w:rsidRPr="00287902" w:rsidRDefault="003C7B13" w:rsidP="0028790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Роль межгосударственного сотрудничества и международных организаций</w:t>
            </w:r>
            <w:r w:rsidR="00E42F9C"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570A00" w:rsidRPr="00287902" w:rsidRDefault="00570A00" w:rsidP="00287902">
            <w:pPr>
              <w:spacing w:line="240" w:lineRule="auto"/>
              <w:ind w:right="107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70A00" w:rsidRPr="00287902" w:rsidTr="00EA01BD">
        <w:trPr>
          <w:trHeight w:val="1114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01A1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Раздел 2. Россия и мир в конце 20 начале 21 вв.</w:t>
            </w:r>
            <w:r w:rsidR="00570A00" w:rsidRPr="00287902">
              <w:rPr>
                <w:rFonts w:ascii="Times New Roman" w:eastAsiaTheme="minorHAnsi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0A00" w:rsidRPr="00287902" w:rsidRDefault="00570A00" w:rsidP="00287902">
            <w:pPr>
              <w:spacing w:line="240" w:lineRule="auto"/>
              <w:ind w:right="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E42F9C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>Выполнить рефераты</w:t>
            </w:r>
            <w:r w:rsidR="00570A00"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на темы: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Важнейшие документы в системе международных природоохранных отношений: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1.Всемирная хартия охраны природы,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3.Конвенция о запрещении военного и любого иного враждебного использования средств воздействия на природную среду;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4.Конвенция об изменении климата;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5.Конвенция о биологическом разнообразии; </w:t>
            </w:r>
          </w:p>
          <w:p w:rsidR="00501A10" w:rsidRPr="00287902" w:rsidRDefault="00501A10" w:rsidP="00287902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6.Конвенция об охране озонового слоя и соглашение о снижении выбросов парниковых газов; </w:t>
            </w:r>
          </w:p>
          <w:p w:rsidR="00570A00" w:rsidRPr="00287902" w:rsidRDefault="00501A1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7.Конвенция о международной торговле исчезающими видами дикой флоры и </w:t>
            </w:r>
            <w:r w:rsidRPr="0028790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фауны (СИТЭС);</w:t>
            </w:r>
            <w:r w:rsidR="00570A00" w:rsidRPr="00287902">
              <w:rPr>
                <w:rFonts w:ascii="Times New Roman" w:hAnsi="Times New Roman" w:cs="Times New Roman"/>
                <w:b/>
                <w:i/>
                <w:sz w:val="26"/>
                <w:szCs w:val="26"/>
                <w:u w:val="single" w:color="000000"/>
              </w:rPr>
              <w:t>форма контроля</w:t>
            </w:r>
            <w:r w:rsidR="00570A00" w:rsidRPr="00287902">
              <w:rPr>
                <w:rFonts w:ascii="Times New Roman" w:hAnsi="Times New Roman" w:cs="Times New Roman"/>
                <w:i/>
                <w:sz w:val="26"/>
                <w:szCs w:val="26"/>
              </w:rPr>
              <w:t>: проверка рефератов</w:t>
            </w:r>
          </w:p>
        </w:tc>
      </w:tr>
      <w:tr w:rsidR="00570A00" w:rsidRPr="00287902" w:rsidTr="00EA01BD">
        <w:trPr>
          <w:trHeight w:val="286"/>
        </w:trPr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ИТОГО часов 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01A10" w:rsidP="00287902">
            <w:pPr>
              <w:spacing w:line="240" w:lineRule="auto"/>
              <w:ind w:left="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4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0A00" w:rsidRPr="00287902" w:rsidRDefault="00570A00" w:rsidP="0028790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879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570A00" w:rsidRPr="00287902" w:rsidRDefault="00570A00" w:rsidP="0028790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rPr>
          <w:sz w:val="26"/>
          <w:szCs w:val="26"/>
        </w:rPr>
      </w:pPr>
      <w:r w:rsidRPr="00287902">
        <w:rPr>
          <w:sz w:val="26"/>
          <w:szCs w:val="26"/>
        </w:rPr>
        <w:t xml:space="preserve"> </w:t>
      </w:r>
    </w:p>
    <w:p w:rsidR="00570A00" w:rsidRPr="00287902" w:rsidRDefault="00E42F9C" w:rsidP="00287902">
      <w:pPr>
        <w:pStyle w:val="1"/>
        <w:spacing w:line="240" w:lineRule="auto"/>
        <w:ind w:left="1546" w:right="684"/>
        <w:rPr>
          <w:b w:val="0"/>
          <w:caps/>
          <w:sz w:val="26"/>
          <w:szCs w:val="26"/>
        </w:rPr>
      </w:pPr>
      <w:r w:rsidRPr="00287902">
        <w:rPr>
          <w:rStyle w:val="a7"/>
          <w:b/>
          <w:sz w:val="26"/>
          <w:szCs w:val="26"/>
        </w:rPr>
        <w:t>3</w:t>
      </w:r>
      <w:r w:rsidRPr="00287902">
        <w:rPr>
          <w:rStyle w:val="a7"/>
          <w:b/>
          <w:caps/>
          <w:sz w:val="26"/>
          <w:szCs w:val="26"/>
        </w:rPr>
        <w:t xml:space="preserve">.Общие рекомендации по выполнению внеаудиторной самостоятельной работы </w:t>
      </w:r>
    </w:p>
    <w:p w:rsidR="00570A00" w:rsidRPr="00287902" w:rsidRDefault="00570A00" w:rsidP="00287902">
      <w:pPr>
        <w:spacing w:after="0" w:line="240" w:lineRule="auto"/>
        <w:ind w:left="43"/>
        <w:jc w:val="center"/>
        <w:rPr>
          <w:caps/>
          <w:sz w:val="26"/>
          <w:szCs w:val="26"/>
        </w:rPr>
      </w:pPr>
      <w:r w:rsidRPr="00287902">
        <w:rPr>
          <w:caps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43"/>
        <w:jc w:val="center"/>
        <w:rPr>
          <w:sz w:val="26"/>
          <w:szCs w:val="26"/>
        </w:rPr>
      </w:pPr>
      <w:r w:rsidRPr="00287902">
        <w:rPr>
          <w:sz w:val="26"/>
          <w:szCs w:val="26"/>
        </w:rPr>
        <w:t xml:space="preserve"> </w:t>
      </w:r>
    </w:p>
    <w:p w:rsidR="00570A00" w:rsidRPr="00287902" w:rsidRDefault="00E42F9C" w:rsidP="002879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eastAsia="Arial" w:hAnsi="Times New Roman" w:cs="Times New Roman"/>
          <w:b/>
          <w:color w:val="292302"/>
          <w:sz w:val="26"/>
          <w:szCs w:val="26"/>
        </w:rPr>
        <w:t>3</w:t>
      </w:r>
      <w:r w:rsidRPr="00287902">
        <w:rPr>
          <w:rFonts w:ascii="Times New Roman" w:hAnsi="Times New Roman" w:cs="Times New Roman"/>
          <w:b/>
          <w:color w:val="292302"/>
          <w:sz w:val="26"/>
          <w:szCs w:val="26"/>
        </w:rPr>
        <w:t>.1</w:t>
      </w:r>
      <w:r w:rsidR="00570A00" w:rsidRPr="00287902">
        <w:rPr>
          <w:rFonts w:ascii="Times New Roman" w:hAnsi="Times New Roman" w:cs="Times New Roman"/>
          <w:b/>
          <w:color w:val="292302"/>
          <w:sz w:val="26"/>
          <w:szCs w:val="26"/>
        </w:rPr>
        <w:t>. Методические рекомендации по написанию, оформлению и защите реферата</w:t>
      </w:r>
      <w:r w:rsidR="00570A00" w:rsidRPr="002879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В процессе работы над рефератом можно выделить 4 этапа: </w:t>
      </w:r>
    </w:p>
    <w:p w:rsidR="00570A00" w:rsidRPr="00287902" w:rsidRDefault="00570A00" w:rsidP="00287902">
      <w:pPr>
        <w:numPr>
          <w:ilvl w:val="0"/>
          <w:numId w:val="5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вводный – выбор темы, работа над планом и введением; </w:t>
      </w:r>
    </w:p>
    <w:p w:rsidR="00570A00" w:rsidRPr="00287902" w:rsidRDefault="00570A00" w:rsidP="00287902">
      <w:pPr>
        <w:numPr>
          <w:ilvl w:val="0"/>
          <w:numId w:val="5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основной – работа над содержанием и заключением реферата; </w:t>
      </w:r>
    </w:p>
    <w:p w:rsidR="00570A00" w:rsidRPr="00287902" w:rsidRDefault="00570A00" w:rsidP="00287902">
      <w:pPr>
        <w:numPr>
          <w:ilvl w:val="0"/>
          <w:numId w:val="5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заключительный – оформление реферата; </w:t>
      </w:r>
    </w:p>
    <w:p w:rsidR="00570A00" w:rsidRPr="00287902" w:rsidRDefault="00570A00" w:rsidP="00287902">
      <w:pPr>
        <w:numPr>
          <w:ilvl w:val="0"/>
          <w:numId w:val="5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защита реферата (на уроке, студенческой конференции и т.д.)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Выбор темы реферата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Структура реферата включает в себя следующие элементы: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титульный лист;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содержание;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введение;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содержание (главы и параграфы);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заключение;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приложение; </w:t>
      </w:r>
    </w:p>
    <w:p w:rsidR="00570A00" w:rsidRPr="00287902" w:rsidRDefault="00570A00" w:rsidP="00287902">
      <w:pPr>
        <w:numPr>
          <w:ilvl w:val="0"/>
          <w:numId w:val="6"/>
        </w:numPr>
        <w:spacing w:after="0" w:line="240" w:lineRule="auto"/>
        <w:ind w:hanging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список используемых источников. </w:t>
      </w: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Формулирование цели и задач реферата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Работа над планом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lastRenderedPageBreak/>
        <w:t xml:space="preserve">Работу над планом реферата необходимо начать еще на этапе изучения литературы. 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План – это точный и краткий перечень положений в том порядке, как они будут расположены в реферате, этапы раскрытия темы. </w:t>
      </w:r>
      <w:r w:rsidRPr="00287902">
        <w:rPr>
          <w:rFonts w:ascii="Times New Roman" w:hAnsi="Times New Roman" w:cs="Times New Roman"/>
          <w:sz w:val="26"/>
          <w:szCs w:val="26"/>
        </w:rPr>
        <w:t xml:space="preserve">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Работа над введением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  <w:u w:val="single" w:color="000000"/>
        </w:rPr>
        <w:t>Вступление</w:t>
      </w:r>
      <w:r w:rsidRPr="0028790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287902">
        <w:rPr>
          <w:rFonts w:ascii="Times New Roman" w:hAnsi="Times New Roman" w:cs="Times New Roman"/>
          <w:sz w:val="26"/>
          <w:szCs w:val="26"/>
        </w:rPr>
        <w:t xml:space="preserve">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  <w:u w:val="single" w:color="000000"/>
        </w:rPr>
        <w:t>Обоснование актуальности выбранной темы</w:t>
      </w:r>
      <w:r w:rsidRPr="00287902">
        <w:rPr>
          <w:rFonts w:ascii="Times New Roman" w:hAnsi="Times New Roman" w:cs="Times New Roman"/>
          <w:b/>
          <w:sz w:val="26"/>
          <w:szCs w:val="26"/>
        </w:rPr>
        <w:t xml:space="preserve"> - э</w:t>
      </w:r>
      <w:r w:rsidRPr="00287902">
        <w:rPr>
          <w:rFonts w:ascii="Times New Roman" w:hAnsi="Times New Roman" w:cs="Times New Roman"/>
          <w:sz w:val="26"/>
          <w:szCs w:val="26"/>
        </w:rPr>
        <w:t xml:space="preserve">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  <w:u w:val="single" w:color="000000"/>
        </w:rPr>
        <w:t>Краткий обзор литературы и источников по проблеме</w:t>
      </w:r>
      <w:r w:rsidRPr="00287902">
        <w:rPr>
          <w:rFonts w:ascii="Times New Roman" w:hAnsi="Times New Roman" w:cs="Times New Roman"/>
          <w:sz w:val="26"/>
          <w:szCs w:val="26"/>
        </w:rPr>
        <w:t xml:space="preserve">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  <w:u w:val="single" w:color="000000"/>
        </w:rPr>
        <w:t>Вывод</w:t>
      </w:r>
      <w:r w:rsidRPr="00287902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287902">
        <w:rPr>
          <w:rFonts w:ascii="Times New Roman" w:hAnsi="Times New Roman" w:cs="Times New Roman"/>
          <w:sz w:val="26"/>
          <w:szCs w:val="26"/>
        </w:rPr>
        <w:t xml:space="preserve">это обобщение, которое необходимо делать при завершении работы над введением.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Требования к содержанию реферата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при упоминании в тексте фамилий обязательно ставить инициалы перед фамилией;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каждая глава (параграф) начинается с новой строки;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Работа над заключением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основные выводы в сжатой форме;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оценку полноты и глубины решения тех вопросов, которые вставали в процессе изучения темы. </w:t>
      </w:r>
    </w:p>
    <w:p w:rsidR="00570A00" w:rsidRPr="00287902" w:rsidRDefault="00570A00" w:rsidP="00287902">
      <w:pPr>
        <w:spacing w:after="0" w:line="240" w:lineRule="auto"/>
        <w:ind w:left="708" w:right="1663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lastRenderedPageBreak/>
        <w:t xml:space="preserve">Объем 1-2 компьютерных листа формата А4. </w:t>
      </w:r>
      <w:r w:rsidRPr="00287902">
        <w:rPr>
          <w:rFonts w:ascii="Times New Roman" w:hAnsi="Times New Roman" w:cs="Times New Roman"/>
          <w:b/>
          <w:sz w:val="26"/>
          <w:szCs w:val="26"/>
        </w:rPr>
        <w:t>Требования к оформлению реферата</w:t>
      </w:r>
      <w:r w:rsidRPr="002879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набор текста реферата необходимо осуществлять стандартным 14 шрифтом;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заголовки следует набирать 14 шрифтом (выделять полужирным) 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межстрочный интервал полуторный;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отступ в абзацах 1,25 см.; </w:t>
      </w:r>
    </w:p>
    <w:p w:rsidR="00570A00" w:rsidRPr="00287902" w:rsidRDefault="00570A00" w:rsidP="00287902">
      <w:pPr>
        <w:numPr>
          <w:ilvl w:val="0"/>
          <w:numId w:val="7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:rsidR="00570A00" w:rsidRPr="00287902" w:rsidRDefault="00570A00" w:rsidP="00287902">
      <w:pPr>
        <w:spacing w:after="0" w:line="240" w:lineRule="auto"/>
        <w:ind w:left="715" w:hanging="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  <w:u w:val="single" w:color="000000"/>
        </w:rPr>
        <w:t>Подготовка к защите и порядок защиты реферата</w:t>
      </w:r>
      <w:r w:rsidRPr="00287902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708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Необходимо заранее подготовить тезисы выступления (план-конспект). Порядок защиты реферата: </w:t>
      </w:r>
    </w:p>
    <w:p w:rsidR="00570A00" w:rsidRPr="00287902" w:rsidRDefault="00570A00" w:rsidP="00287902">
      <w:pPr>
        <w:numPr>
          <w:ilvl w:val="0"/>
          <w:numId w:val="8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:rsidR="00570A00" w:rsidRPr="00287902" w:rsidRDefault="00570A00" w:rsidP="00287902">
      <w:pPr>
        <w:numPr>
          <w:ilvl w:val="0"/>
          <w:numId w:val="8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Ответы студента на вопросы преподавателя. </w:t>
      </w:r>
    </w:p>
    <w:p w:rsidR="00570A00" w:rsidRPr="00287902" w:rsidRDefault="00570A00" w:rsidP="00287902">
      <w:pPr>
        <w:numPr>
          <w:ilvl w:val="0"/>
          <w:numId w:val="8"/>
        </w:numPr>
        <w:spacing w:after="0" w:line="240" w:lineRule="auto"/>
        <w:ind w:firstLine="710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Отзыв руководителя-консультанта (преподавателя) о ходе выполнения работы. </w:t>
      </w:r>
    </w:p>
    <w:p w:rsidR="00570A00" w:rsidRPr="00287902" w:rsidRDefault="00570A00" w:rsidP="00287902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  <w:u w:val="single" w:color="000000"/>
        </w:rPr>
        <w:t>Критерии оценки реферата.</w:t>
      </w:r>
      <w:r w:rsidRPr="002879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</w:rPr>
        <w:t>Оценка 5 ставится</w:t>
      </w:r>
      <w:r w:rsidRPr="00287902">
        <w:rPr>
          <w:rFonts w:ascii="Times New Roman" w:hAnsi="Times New Roman" w:cs="Times New Roman"/>
          <w:sz w:val="26"/>
          <w:szCs w:val="26"/>
        </w:rPr>
        <w:t xml:space="preserve">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</w:rPr>
        <w:t>Оценка 4</w:t>
      </w:r>
      <w:r w:rsidRPr="00287902">
        <w:rPr>
          <w:rFonts w:ascii="Times New Roman" w:hAnsi="Times New Roman" w:cs="Times New Roman"/>
          <w:sz w:val="26"/>
          <w:szCs w:val="26"/>
        </w:rPr>
        <w:t xml:space="preserve">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</w:rPr>
        <w:t>Оценка 3</w:t>
      </w:r>
      <w:r w:rsidRPr="00287902">
        <w:rPr>
          <w:rFonts w:ascii="Times New Roman" w:hAnsi="Times New Roman" w:cs="Times New Roman"/>
          <w:sz w:val="26"/>
          <w:szCs w:val="26"/>
        </w:rPr>
        <w:t xml:space="preserve"> – имеются существенные отступления от требований к реферированию. В частности: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:rsidR="00570A00" w:rsidRPr="00287902" w:rsidRDefault="00570A00" w:rsidP="00287902">
      <w:pPr>
        <w:spacing w:after="0" w:line="240" w:lineRule="auto"/>
        <w:ind w:left="-15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i/>
          <w:sz w:val="26"/>
          <w:szCs w:val="26"/>
        </w:rPr>
        <w:t>Оценка 2</w:t>
      </w:r>
      <w:r w:rsidRPr="00287902">
        <w:rPr>
          <w:rFonts w:ascii="Times New Roman" w:hAnsi="Times New Roman" w:cs="Times New Roman"/>
          <w:sz w:val="26"/>
          <w:szCs w:val="26"/>
        </w:rPr>
        <w:t xml:space="preserve"> – тема реферата не раскрыта, обнаруживается существенное непонимание проблемы. </w:t>
      </w:r>
    </w:p>
    <w:p w:rsidR="001111DC" w:rsidRPr="00287902" w:rsidRDefault="001111DC" w:rsidP="00287902">
      <w:pPr>
        <w:spacing w:after="0" w:line="240" w:lineRule="auto"/>
        <w:ind w:left="703" w:hanging="10"/>
        <w:rPr>
          <w:b/>
          <w:i/>
          <w:sz w:val="26"/>
          <w:szCs w:val="26"/>
        </w:rPr>
      </w:pPr>
    </w:p>
    <w:p w:rsidR="00EA01BD" w:rsidRPr="00287902" w:rsidRDefault="00EA01BD" w:rsidP="00287902">
      <w:pPr>
        <w:spacing w:after="0" w:line="240" w:lineRule="auto"/>
        <w:ind w:left="703" w:hanging="10"/>
        <w:rPr>
          <w:b/>
          <w:i/>
          <w:sz w:val="26"/>
          <w:szCs w:val="26"/>
        </w:rPr>
      </w:pPr>
    </w:p>
    <w:p w:rsidR="00EA01BD" w:rsidRPr="00287902" w:rsidRDefault="00EA01BD" w:rsidP="00287902">
      <w:pPr>
        <w:spacing w:after="0" w:line="240" w:lineRule="auto"/>
        <w:ind w:left="703" w:hanging="10"/>
        <w:rPr>
          <w:b/>
          <w:i/>
          <w:sz w:val="26"/>
          <w:szCs w:val="26"/>
        </w:rPr>
      </w:pPr>
    </w:p>
    <w:p w:rsidR="00EA01BD" w:rsidRPr="00287902" w:rsidRDefault="00EA01BD" w:rsidP="00287902">
      <w:pPr>
        <w:spacing w:after="0" w:line="240" w:lineRule="auto"/>
        <w:ind w:left="703" w:hanging="10"/>
        <w:rPr>
          <w:b/>
          <w:i/>
          <w:sz w:val="26"/>
          <w:szCs w:val="26"/>
        </w:rPr>
      </w:pPr>
    </w:p>
    <w:p w:rsidR="001111DC" w:rsidRPr="00287902" w:rsidRDefault="001111DC" w:rsidP="00287902">
      <w:pPr>
        <w:spacing w:after="0" w:line="240" w:lineRule="auto"/>
        <w:ind w:left="703" w:hanging="10"/>
        <w:rPr>
          <w:b/>
          <w:i/>
          <w:sz w:val="26"/>
          <w:szCs w:val="26"/>
        </w:rPr>
      </w:pPr>
    </w:p>
    <w:p w:rsidR="001111DC" w:rsidRPr="00287902" w:rsidRDefault="001111DC" w:rsidP="00287902">
      <w:pPr>
        <w:spacing w:after="0" w:line="24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 w:rsidRPr="00287902">
        <w:rPr>
          <w:rFonts w:ascii="Times New Roman" w:hAnsi="Times New Roman" w:cs="Times New Roman"/>
          <w:b/>
          <w:bCs/>
          <w:color w:val="943634"/>
          <w:sz w:val="26"/>
          <w:szCs w:val="26"/>
          <w:shd w:val="clear" w:color="auto" w:fill="FFFFFF"/>
        </w:rPr>
        <w:lastRenderedPageBreak/>
        <w:t xml:space="preserve">  </w:t>
      </w:r>
      <w:r w:rsidR="005A7911" w:rsidRPr="00287902">
        <w:rPr>
          <w:rFonts w:ascii="Times New Roman" w:hAnsi="Times New Roman" w:cs="Times New Roman"/>
          <w:b/>
          <w:color w:val="292302"/>
          <w:sz w:val="26"/>
          <w:szCs w:val="26"/>
        </w:rPr>
        <w:t>3</w:t>
      </w:r>
      <w:r w:rsidR="00EA01BD" w:rsidRPr="00287902">
        <w:rPr>
          <w:rFonts w:ascii="Times New Roman" w:hAnsi="Times New Roman" w:cs="Times New Roman"/>
          <w:b/>
          <w:color w:val="292302"/>
          <w:sz w:val="26"/>
          <w:szCs w:val="26"/>
        </w:rPr>
        <w:t xml:space="preserve">. Методические рекомендации </w:t>
      </w:r>
      <w:r w:rsidRPr="00287902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 xml:space="preserve">  при подготовке сообщения: </w:t>
      </w:r>
    </w:p>
    <w:p w:rsidR="00EA01BD" w:rsidRPr="00287902" w:rsidRDefault="00EA01BD" w:rsidP="00287902">
      <w:pPr>
        <w:spacing w:after="0" w:line="240" w:lineRule="auto"/>
        <w:ind w:firstLine="708"/>
        <w:rPr>
          <w:sz w:val="26"/>
          <w:szCs w:val="26"/>
        </w:rPr>
      </w:pP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Уясните для себя суть темы, которая вам предложена.</w:t>
      </w: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Подберите необходимую литературу (старайтесь пользоваться несколькими источниками для более полного получения информации).</w:t>
      </w: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Тщательно изучите материал учебника по данной теме, чтобы легче ориентироваться в необходимой вам литературе и не сделать элементарных ошибок.</w:t>
      </w: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Изучите подобранный материал (по возможности работайте карандашом, выделяя самое главное по ходу чтения).</w:t>
      </w: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Составьте план сообщения (доклада).</w:t>
      </w:r>
    </w:p>
    <w:p w:rsidR="001111DC" w:rsidRPr="00287902" w:rsidRDefault="001111DC" w:rsidP="00287902">
      <w:pPr>
        <w:pStyle w:val="a3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Напишите текст сообщения (доклада).</w:t>
      </w:r>
    </w:p>
    <w:p w:rsidR="001111DC" w:rsidRPr="00287902" w:rsidRDefault="001111DC" w:rsidP="0028790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b/>
          <w:bCs/>
          <w:color w:val="000000" w:themeColor="text1"/>
          <w:sz w:val="26"/>
          <w:szCs w:val="26"/>
        </w:rPr>
        <w:t>Помните!</w:t>
      </w:r>
    </w:p>
    <w:p w:rsidR="001111DC" w:rsidRPr="00287902" w:rsidRDefault="001111DC" w:rsidP="00287902">
      <w:pPr>
        <w:pStyle w:val="a3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 xml:space="preserve">Выбирайте </w:t>
      </w:r>
      <w:r w:rsidRPr="00287902">
        <w:rPr>
          <w:sz w:val="26"/>
          <w:szCs w:val="26"/>
        </w:rPr>
        <w:t>только интересную и понятную информацию. Не используйте неясные для вас термины и специальные выражения.</w:t>
      </w:r>
    </w:p>
    <w:p w:rsidR="001111DC" w:rsidRPr="00287902" w:rsidRDefault="001111DC" w:rsidP="002879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Не делайте сообщение очень громоздким.</w:t>
      </w:r>
    </w:p>
    <w:p w:rsidR="001111DC" w:rsidRPr="00287902" w:rsidRDefault="001111DC" w:rsidP="002879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При оформлении доклада используйте только необходимые, относящиеся к теме рисунки и схемы.</w:t>
      </w:r>
    </w:p>
    <w:p w:rsidR="001111DC" w:rsidRPr="00287902" w:rsidRDefault="001111DC" w:rsidP="002879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В конце сообщения (доклада) составьте список литературы, которой вы пользовались при подготовке.</w:t>
      </w:r>
    </w:p>
    <w:p w:rsidR="001111DC" w:rsidRPr="00287902" w:rsidRDefault="001111DC" w:rsidP="002879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Прочитайте написанный текст заранее и постарайтесь его пересказать, выбирая самое основное.</w:t>
      </w:r>
    </w:p>
    <w:p w:rsidR="001111DC" w:rsidRPr="00287902" w:rsidRDefault="001111DC" w:rsidP="00287902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0"/>
        <w:jc w:val="both"/>
        <w:rPr>
          <w:sz w:val="26"/>
          <w:szCs w:val="26"/>
        </w:rPr>
      </w:pPr>
      <w:r w:rsidRPr="00287902">
        <w:rPr>
          <w:sz w:val="26"/>
          <w:szCs w:val="26"/>
        </w:rPr>
        <w:t>Говорите громко, отчётливо и не торопитесь. В особо важных местах делайте паузу или меняйте интонацию – это облегчит её восприятие для слушателей.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287902">
        <w:rPr>
          <w:color w:val="000000"/>
          <w:sz w:val="26"/>
          <w:szCs w:val="26"/>
        </w:rPr>
        <w:t>Искусство устного выступления состоит не только в отличном знании предмета речи, но и в умении преподнести свои мысли и убеждения правильно и упорядоченно, красноречиво и увлекательно.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/>
          <w:sz w:val="26"/>
          <w:szCs w:val="26"/>
        </w:rPr>
        <w:t xml:space="preserve">Любое устное выступление должно </w:t>
      </w:r>
      <w:r w:rsidRPr="00287902">
        <w:rPr>
          <w:color w:val="000000" w:themeColor="text1"/>
          <w:sz w:val="26"/>
          <w:szCs w:val="26"/>
        </w:rPr>
        <w:t>удовлетворять </w:t>
      </w:r>
      <w:r w:rsidRPr="00287902">
        <w:rPr>
          <w:b/>
          <w:bCs/>
          <w:i/>
          <w:iCs/>
          <w:color w:val="000000" w:themeColor="text1"/>
          <w:sz w:val="26"/>
          <w:szCs w:val="26"/>
          <w:u w:val="single"/>
        </w:rPr>
        <w:t>трем основным критериям</w:t>
      </w:r>
      <w:r w:rsidRPr="00287902">
        <w:rPr>
          <w:b/>
          <w:bCs/>
          <w:color w:val="000000" w:themeColor="text1"/>
          <w:sz w:val="26"/>
          <w:szCs w:val="26"/>
          <w:u w:val="single"/>
        </w:rPr>
        <w:t>,</w:t>
      </w:r>
      <w:r w:rsidRPr="00287902">
        <w:rPr>
          <w:color w:val="000000" w:themeColor="text1"/>
          <w:sz w:val="26"/>
          <w:szCs w:val="26"/>
        </w:rPr>
        <w:t> которые в конечном итоге и приводят к успеху: это </w:t>
      </w:r>
      <w:r w:rsidRPr="00287902">
        <w:rPr>
          <w:b/>
          <w:bCs/>
          <w:color w:val="000000" w:themeColor="text1"/>
          <w:sz w:val="26"/>
          <w:szCs w:val="26"/>
        </w:rPr>
        <w:t>критерий правильности,</w:t>
      </w:r>
      <w:r w:rsidRPr="00287902">
        <w:rPr>
          <w:color w:val="000000" w:themeColor="text1"/>
          <w:sz w:val="26"/>
          <w:szCs w:val="26"/>
        </w:rPr>
        <w:t> т.е. соответствия языковым нормам, </w:t>
      </w:r>
      <w:r w:rsidRPr="00287902">
        <w:rPr>
          <w:b/>
          <w:bCs/>
          <w:color w:val="000000" w:themeColor="text1"/>
          <w:sz w:val="26"/>
          <w:szCs w:val="26"/>
        </w:rPr>
        <w:t>критерий смысловой адекватности</w:t>
      </w:r>
      <w:r w:rsidRPr="00287902">
        <w:rPr>
          <w:color w:val="000000" w:themeColor="text1"/>
          <w:sz w:val="26"/>
          <w:szCs w:val="26"/>
        </w:rPr>
        <w:t>, т.е. соответствия содержания выступления реальности, и </w:t>
      </w:r>
      <w:r w:rsidRPr="00287902">
        <w:rPr>
          <w:b/>
          <w:bCs/>
          <w:color w:val="000000" w:themeColor="text1"/>
          <w:sz w:val="26"/>
          <w:szCs w:val="26"/>
        </w:rPr>
        <w:t>критерий эффективности</w:t>
      </w:r>
      <w:r w:rsidRPr="00287902">
        <w:rPr>
          <w:color w:val="000000" w:themeColor="text1"/>
          <w:sz w:val="26"/>
          <w:szCs w:val="26"/>
        </w:rPr>
        <w:t>, т.е. соответствия достигнутых результатов поставленной цели.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Работу по подготовке устного выступления можно разделить на два основных этапа: </w:t>
      </w:r>
      <w:proofErr w:type="spellStart"/>
      <w:r w:rsidRPr="00287902">
        <w:rPr>
          <w:b/>
          <w:bCs/>
          <w:color w:val="000000" w:themeColor="text1"/>
          <w:sz w:val="26"/>
          <w:szCs w:val="26"/>
        </w:rPr>
        <w:t>докоммуникативный</w:t>
      </w:r>
      <w:proofErr w:type="spellEnd"/>
      <w:r w:rsidRPr="00287902">
        <w:rPr>
          <w:b/>
          <w:bCs/>
          <w:color w:val="000000" w:themeColor="text1"/>
          <w:sz w:val="26"/>
          <w:szCs w:val="26"/>
        </w:rPr>
        <w:t xml:space="preserve"> этап (подготовка выступления</w:t>
      </w:r>
      <w:r w:rsidRPr="00287902">
        <w:rPr>
          <w:color w:val="000000" w:themeColor="text1"/>
          <w:sz w:val="26"/>
          <w:szCs w:val="26"/>
        </w:rPr>
        <w:t>) и </w:t>
      </w:r>
      <w:r w:rsidRPr="00287902">
        <w:rPr>
          <w:b/>
          <w:bCs/>
          <w:color w:val="000000" w:themeColor="text1"/>
          <w:sz w:val="26"/>
          <w:szCs w:val="26"/>
        </w:rPr>
        <w:t>коммуникативный этап (взаимодействие с аудиторией</w:t>
      </w:r>
      <w:r w:rsidRPr="00287902">
        <w:rPr>
          <w:color w:val="000000" w:themeColor="text1"/>
          <w:sz w:val="26"/>
          <w:szCs w:val="26"/>
        </w:rPr>
        <w:t>).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Работа по подготовке устного выступления начинается с формулировки темы. Лучше всего тему сформулировать таким образом, чтобы ее первое слово обозначало наименование полученного в ходе выполнения проекта научного результата. Тема выступления не должна быть перегруженной, нельзя "объять необъятное", охват большого количества вопросов приведет к их беглому перечислению,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b/>
          <w:bCs/>
          <w:color w:val="000000" w:themeColor="text1"/>
          <w:sz w:val="26"/>
          <w:szCs w:val="26"/>
          <w:u w:val="single"/>
        </w:rPr>
        <w:t>Вступление</w:t>
      </w:r>
      <w:r w:rsidRPr="00287902">
        <w:rPr>
          <w:color w:val="000000" w:themeColor="text1"/>
          <w:sz w:val="26"/>
          <w:szCs w:val="26"/>
        </w:rPr>
        <w:t xml:space="preserve"> включает в себя представление авторов (фамилия, имя отчество, при необходимости место учебы/работы, статус), название доклада, расшифровку подзаголовка с целью точного определения содержания выступления, четкое определение стержневой идеи. Стержневая идея проекта понимается как основной </w:t>
      </w:r>
      <w:r w:rsidRPr="00287902">
        <w:rPr>
          <w:color w:val="000000" w:themeColor="text1"/>
          <w:sz w:val="26"/>
          <w:szCs w:val="26"/>
        </w:rPr>
        <w:lastRenderedPageBreak/>
        <w:t>тезис,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  <w:shd w:val="clear" w:color="auto" w:fill="D6E3BC"/>
        </w:rPr>
        <w:t>Требования к основному тезису выступления</w:t>
      </w:r>
      <w:r w:rsidRPr="00287902">
        <w:rPr>
          <w:color w:val="000000" w:themeColor="text1"/>
          <w:sz w:val="26"/>
          <w:szCs w:val="26"/>
        </w:rPr>
        <w:t>:</w:t>
      </w:r>
    </w:p>
    <w:p w:rsidR="001111DC" w:rsidRPr="00287902" w:rsidRDefault="001111DC" w:rsidP="00287902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фраза должна утверждать главную мысль и соответствовать цели выступления;</w:t>
      </w:r>
    </w:p>
    <w:p w:rsidR="001111DC" w:rsidRPr="00287902" w:rsidRDefault="001111DC" w:rsidP="00287902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суждение должно быть кратким, ясным, легко удерживаться в кратковременной памяти;</w:t>
      </w:r>
    </w:p>
    <w:p w:rsidR="001111DC" w:rsidRPr="00287902" w:rsidRDefault="001111DC" w:rsidP="00287902">
      <w:pPr>
        <w:pStyle w:val="a3"/>
        <w:numPr>
          <w:ilvl w:val="0"/>
          <w:numId w:val="15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мысль должна пониматься однозначно, не заключать в себе противоречия.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План развития </w:t>
      </w:r>
      <w:r w:rsidRPr="00287902">
        <w:rPr>
          <w:b/>
          <w:bCs/>
          <w:color w:val="000000" w:themeColor="text1"/>
          <w:sz w:val="26"/>
          <w:szCs w:val="26"/>
          <w:u w:val="single"/>
        </w:rPr>
        <w:t>основной части</w:t>
      </w:r>
      <w:r w:rsidRPr="00287902">
        <w:rPr>
          <w:color w:val="000000" w:themeColor="text1"/>
          <w:sz w:val="26"/>
          <w:szCs w:val="26"/>
        </w:rPr>
        <w:t> должен быть ясным. Должно быть отобрано оптимальное количество фактов и необходимых примеров.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каждому из них, когда употребляете их в процессе презентации впервые.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 xml:space="preserve">Самые частые ошибки в основной части доклада - выход за пределы рассматриваемых вопросов, перекрывание пунктов плана, усложнение отдельных положений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между частями выступления, несоразмерность частей выступления (затянутое вступление, </w:t>
      </w:r>
      <w:proofErr w:type="spellStart"/>
      <w:r w:rsidRPr="00287902">
        <w:rPr>
          <w:color w:val="000000" w:themeColor="text1"/>
          <w:sz w:val="26"/>
          <w:szCs w:val="26"/>
        </w:rPr>
        <w:t>скомканность</w:t>
      </w:r>
      <w:proofErr w:type="spellEnd"/>
      <w:r w:rsidRPr="00287902">
        <w:rPr>
          <w:color w:val="000000" w:themeColor="text1"/>
          <w:sz w:val="26"/>
          <w:szCs w:val="26"/>
        </w:rPr>
        <w:t xml:space="preserve"> основных положений, заключения).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b/>
          <w:bCs/>
          <w:color w:val="000000" w:themeColor="text1"/>
          <w:sz w:val="26"/>
          <w:szCs w:val="26"/>
          <w:u w:val="single"/>
        </w:rPr>
        <w:t>В заключении</w:t>
      </w:r>
      <w:r w:rsidRPr="00287902">
        <w:rPr>
          <w:color w:val="000000" w:themeColor="text1"/>
          <w:sz w:val="26"/>
          <w:szCs w:val="26"/>
        </w:rPr>
        <w:t> необходимо сформулировать выводы, которые следуют из основной идеи (идей) выступления. Правильно построенное заключение способствует хорошему впечатлению от выступления в целом. В заключении имеет смысл повторить стержневую идею и, кроме того, вновь (в кратком виде) вернуться к тем моментам основной части, которые вызвали интерес слушателей. Закончить выступление можно решительным заявлением. 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заинтересовать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b/>
          <w:color w:val="000000" w:themeColor="text1"/>
          <w:sz w:val="26"/>
          <w:szCs w:val="26"/>
        </w:rPr>
      </w:pPr>
      <w:r w:rsidRPr="00287902">
        <w:rPr>
          <w:b/>
          <w:i/>
          <w:iCs/>
          <w:color w:val="000000" w:themeColor="text1"/>
          <w:sz w:val="26"/>
          <w:szCs w:val="26"/>
          <w:u w:val="single"/>
        </w:rPr>
        <w:t>Критерии оценки:</w:t>
      </w:r>
    </w:p>
    <w:p w:rsidR="001111DC" w:rsidRPr="00287902" w:rsidRDefault="001111DC" w:rsidP="0028790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актуальность темы;</w:t>
      </w:r>
    </w:p>
    <w:p w:rsidR="001111DC" w:rsidRPr="00287902" w:rsidRDefault="001111DC" w:rsidP="0028790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соответствие содержания теме;</w:t>
      </w:r>
    </w:p>
    <w:p w:rsidR="001111DC" w:rsidRPr="00287902" w:rsidRDefault="001111DC" w:rsidP="0028790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глубина проработки материала;</w:t>
      </w:r>
    </w:p>
    <w:p w:rsidR="001111DC" w:rsidRPr="00287902" w:rsidRDefault="001111DC" w:rsidP="0028790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грамотность и полнота использования источников;</w:t>
      </w:r>
    </w:p>
    <w:p w:rsidR="001111DC" w:rsidRPr="00287902" w:rsidRDefault="001111DC" w:rsidP="00287902">
      <w:pPr>
        <w:pStyle w:val="a3"/>
        <w:numPr>
          <w:ilvl w:val="0"/>
          <w:numId w:val="18"/>
        </w:numPr>
        <w:spacing w:before="0" w:beforeAutospacing="0" w:after="0" w:afterAutospacing="0"/>
        <w:ind w:left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наличие элементов наглядности.</w:t>
      </w:r>
    </w:p>
    <w:p w:rsidR="001111DC" w:rsidRPr="00287902" w:rsidRDefault="001111DC" w:rsidP="00287902">
      <w:pPr>
        <w:pStyle w:val="a3"/>
        <w:spacing w:before="0" w:beforeAutospacing="0" w:after="0" w:afterAutospacing="0"/>
        <w:jc w:val="both"/>
        <w:rPr>
          <w:color w:val="000000" w:themeColor="text1"/>
          <w:sz w:val="26"/>
          <w:szCs w:val="26"/>
        </w:rPr>
      </w:pPr>
      <w:r w:rsidRPr="00287902">
        <w:rPr>
          <w:color w:val="000000" w:themeColor="text1"/>
          <w:sz w:val="26"/>
          <w:szCs w:val="26"/>
        </w:rPr>
        <w:t>Объем сообщения – 1-2 страниц текста, оформленного в соответствии с указанными ниже требованиями.</w:t>
      </w:r>
    </w:p>
    <w:p w:rsidR="001111DC" w:rsidRPr="00287902" w:rsidRDefault="001111DC" w:rsidP="00287902">
      <w:pPr>
        <w:spacing w:after="0" w:line="240" w:lineRule="auto"/>
        <w:ind w:left="703" w:hanging="10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:rsidR="00F225BC" w:rsidRPr="00287902" w:rsidRDefault="00F225BC" w:rsidP="00287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8790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Оценка «отлично»</w:t>
      </w: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t xml:space="preserve">- учебный материал освоен студентом в полном объеме, легко ориентируется в материале, полно и аргументировано отвечает на дополнительные вопросы, излагает материал логически последовательно, делает самостоятельные выводы, умозаключения, демонстрирует кругозор, использует материал из дополнительных источников, интернет ресурсы. Сообщение носит </w:t>
      </w: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lastRenderedPageBreak/>
        <w:t>исследовательский характер. Речь характеризуется эмоциональной выразительностью, четкой дикцией, стилистической и орфоэпической грамотностью. Использует наглядный материал (презентация).</w:t>
      </w:r>
    </w:p>
    <w:p w:rsidR="00F225BC" w:rsidRPr="00287902" w:rsidRDefault="00F225BC" w:rsidP="00287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8790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Оценка «хорошо»</w:t>
      </w: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t>- по своим характеристикам сообщение студента соответствует характеристикам отличного ответа, но студент может испытывать некоторые затруднения в ответах на дополнительные вопросы, допускать некоторые погрешности в речи. Отсутствует исследовательский компонент в сообщении.</w:t>
      </w:r>
    </w:p>
    <w:p w:rsidR="00F225BC" w:rsidRPr="00287902" w:rsidRDefault="00F225BC" w:rsidP="00287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br/>
      </w:r>
      <w:r w:rsidRPr="0028790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Оценка «удовлетворительно»</w:t>
      </w: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t>- студент испытывал трудности в подборе материала, его структурировании. Пользовался, в основном, учебной литературой, не использовал дополнительные источники информации. Не может ответить на дополнительные вопросы по теме сообщения. Материал излагает не последовательно, не устанавливает логические связи, затрудняется в формулировке выводов. Допускает стилистические и орфоэпические ошибки.</w:t>
      </w:r>
    </w:p>
    <w:p w:rsidR="00F225BC" w:rsidRPr="00287902" w:rsidRDefault="00F225BC" w:rsidP="002879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</w:rPr>
      </w:pPr>
      <w:r w:rsidRPr="00287902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</w:rPr>
        <w:t>Оценка «неудовлетворительно»</w:t>
      </w:r>
      <w:r w:rsidRPr="00287902">
        <w:rPr>
          <w:rFonts w:ascii="Times New Roman" w:eastAsia="Times New Roman" w:hAnsi="Times New Roman" w:cs="Times New Roman"/>
          <w:color w:val="333333"/>
          <w:sz w:val="26"/>
          <w:szCs w:val="26"/>
        </w:rPr>
        <w:t>- сообщение студентом не подготовлено либо подготовлено по одному источнику информации либо не соответствует теме.</w:t>
      </w:r>
    </w:p>
    <w:p w:rsidR="00AA41C4" w:rsidRPr="00287902" w:rsidRDefault="00AA41C4" w:rsidP="00287902">
      <w:pPr>
        <w:pStyle w:val="Default"/>
        <w:jc w:val="both"/>
        <w:rPr>
          <w:b/>
          <w:bCs/>
          <w:color w:val="auto"/>
          <w:sz w:val="26"/>
          <w:szCs w:val="26"/>
        </w:rPr>
      </w:pPr>
    </w:p>
    <w:p w:rsidR="00AA41C4" w:rsidRPr="00287902" w:rsidRDefault="00AA41C4" w:rsidP="00287902">
      <w:pPr>
        <w:pStyle w:val="Default"/>
        <w:rPr>
          <w:b/>
          <w:bCs/>
          <w:color w:val="auto"/>
          <w:sz w:val="26"/>
          <w:szCs w:val="26"/>
        </w:rPr>
      </w:pPr>
    </w:p>
    <w:p w:rsidR="00AA41C4" w:rsidRPr="00287902" w:rsidRDefault="004F2097" w:rsidP="00287902">
      <w:pPr>
        <w:pStyle w:val="Default"/>
        <w:rPr>
          <w:color w:val="auto"/>
          <w:sz w:val="26"/>
          <w:szCs w:val="26"/>
        </w:rPr>
      </w:pPr>
      <w:r w:rsidRPr="00287902">
        <w:rPr>
          <w:b/>
          <w:bCs/>
          <w:color w:val="auto"/>
          <w:sz w:val="26"/>
          <w:szCs w:val="26"/>
        </w:rPr>
        <w:t xml:space="preserve">                                             </w:t>
      </w:r>
      <w:r w:rsidR="00AA41C4" w:rsidRPr="00287902">
        <w:rPr>
          <w:b/>
          <w:bCs/>
          <w:color w:val="auto"/>
          <w:sz w:val="26"/>
          <w:szCs w:val="26"/>
        </w:rPr>
        <w:t xml:space="preserve"> Информационное обеспечение обучения </w:t>
      </w:r>
    </w:p>
    <w:p w:rsidR="00D427BA" w:rsidRPr="00287902" w:rsidRDefault="00D427BA" w:rsidP="00287902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t>Основные источники:</w:t>
      </w:r>
    </w:p>
    <w:p w:rsidR="00D427BA" w:rsidRPr="00287902" w:rsidRDefault="00D427BA" w:rsidP="0028790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, А. Б. История : учебник /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А.Б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Оришев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В.Н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Тарасенко. — Москва : РИОР : ИНФРА-М, 2020. — 276 с. — (Среднее профессиональное образование). — DOI: https://doi.org/10.29039/01828-6. - ISBN 978-5-369-01833-0. - Текст : электронный. - URL: 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</w:rPr>
        <w:t>https://znanium.com/catalog/document?id=362749</w:t>
      </w:r>
    </w:p>
    <w:p w:rsidR="00D427BA" w:rsidRPr="00287902" w:rsidRDefault="00D427BA" w:rsidP="00287902">
      <w:pPr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Касьянов, В. В. История : учебное пособие / В. В. Касьянов, П. С. Самыгин, С. И. Самыгин. - 2-е изд.,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и доп. - Москва : НИЦ ИНФРА-М, 2020. - 528 с. - (Среднее профессиональное образование). - ISBN 978-5-16-016200-3. - Текст : электронный. - URL: </w:t>
      </w:r>
      <w:hyperlink r:id="rId7" w:history="1"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https://znanium.com/catalog/product/1086532</w:t>
        </w:r>
      </w:hyperlink>
      <w:r w:rsidRPr="0028790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t>Дополнительные источники: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Артемов В. В.,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Лубченков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Ю. Н. История: учебник для студ. учреждений сред. проф. образования. — М., 2018.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Артемов В. В.,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Лубченков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Артемов В. В.,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Лубченков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Ю. Н. История для профессий и специальностей технического, естественно-научного, социально-экономического профилей. Дидактические материалы: учеб. пособие для студ. учреждений сред. проф. образования. — М., 2017.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t>znanium.com – Электронная библиотечная система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gumer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(Библиотека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Гумер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PICT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feudal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(Библиотека Исторического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plekhanovfound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(Библиотека социал-демократа).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bibliotekar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(Библиотекарь.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Ру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: электронная библиотека нехудожественной литературы по русской и мировой истории, искусству, культуре, прикладным наукам).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lastRenderedPageBreak/>
        <w:t xml:space="preserve">https://ru.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wikipedia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(Википедия: свободная энциклопедия).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https://ru.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wikisource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org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Викитека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: свободная библиотека).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wco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icons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(Виртуальный каталог икон).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militera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(Военная литература: собрание текстов).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world-war2.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(Вторая Мировая война в русском Интернете).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/~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gumilev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HE1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(Древний Восток).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old-rus-maps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(Европейские гравированные географические чертежи и карты России, изданные в XVI— XVIII столетиях).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biograf-book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(Избранные биографии: биографическая литература СССР).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magister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msk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htm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(Интернет-издательство «Библиотека»: электронные издания произведений и биографических и критических материалов).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287902">
        <w:rPr>
          <w:rFonts w:ascii="Times New Roman" w:hAnsi="Times New Roman" w:cs="Times New Roman"/>
          <w:sz w:val="26"/>
          <w:szCs w:val="26"/>
          <w:lang w:val="en-US"/>
        </w:rPr>
        <w:t>www. intellect-video. com/</w:t>
      </w:r>
      <w:proofErr w:type="spellStart"/>
      <w:r w:rsidRPr="00287902">
        <w:rPr>
          <w:rFonts w:ascii="Times New Roman" w:hAnsi="Times New Roman" w:cs="Times New Roman"/>
          <w:sz w:val="26"/>
          <w:szCs w:val="26"/>
          <w:lang w:val="en-US"/>
        </w:rPr>
        <w:t>russian</w:t>
      </w:r>
      <w:proofErr w:type="spellEnd"/>
      <w:r w:rsidRPr="00287902">
        <w:rPr>
          <w:rFonts w:ascii="Times New Roman" w:hAnsi="Times New Roman" w:cs="Times New Roman"/>
          <w:sz w:val="26"/>
          <w:szCs w:val="26"/>
          <w:lang w:val="en-US"/>
        </w:rPr>
        <w:t>-history (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ИсторияРоссиииСССР</w:t>
      </w:r>
      <w:proofErr w:type="spellEnd"/>
      <w:r w:rsidRPr="00287902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  <w:r w:rsidRPr="00287902">
        <w:rPr>
          <w:rFonts w:ascii="Times New Roman" w:hAnsi="Times New Roman" w:cs="Times New Roman"/>
          <w:sz w:val="26"/>
          <w:szCs w:val="26"/>
        </w:rPr>
        <w:t>онлайн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287902">
        <w:rPr>
          <w:rFonts w:ascii="Times New Roman" w:hAnsi="Times New Roman" w:cs="Times New Roman"/>
          <w:sz w:val="26"/>
          <w:szCs w:val="26"/>
        </w:rPr>
        <w:t>видео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historicus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(Историк: общественно-политический журнал).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tom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(История России от князей до Президента).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statehistory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(История государства).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kulichki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grandwar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(«Как наши деды воевали»: рассказы о военных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конфликтахРоссийской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империи).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raremaps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(Коллекция старинных карт Российской империи).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old-maps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(Коллекция старинных карт территорий и городов России).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mifologia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(Мифология народов мира).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krugosvet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(Онлайн-энциклопедия «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Кругосвет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liber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rsuh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(Информационный комплекс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РГГУ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«Научная библиотека»).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august-1914.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(Первая мировая война: интернет-проект).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 xml:space="preserve">www.9may.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(Проект-акция: «Наша Победа. День за днем»).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temples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(Проект «Храмы России»).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radzivil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chat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Радзивилловская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летопись с иллюстрациями).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borodulincollection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(Раритеты фотохроники СССР: 1917—1991 гг. —коллекция Льва Бородулина).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rusrevolution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(Революция и Гражданская война: интернет-проект).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rodina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rg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287902">
        <w:rPr>
          <w:rFonts w:ascii="Times New Roman" w:hAnsi="Times New Roman" w:cs="Times New Roman"/>
          <w:sz w:val="26"/>
          <w:szCs w:val="26"/>
        </w:rPr>
        <w:t>Родина: российский исторический иллюстрированный журнал).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all-photo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empire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(Российская империя в фотографиях).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fershal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narod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(Российский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мемуарий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avorhist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(Русь Древняя и удельная).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memoirs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(Русские мемуары: Россия в дневниках и воспоминаниях).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scepsis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history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page1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(Скепсис: научно-просветительский журнал).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arhivtime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(Следы времени: интернет-архив старинных фотографий,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открыток,документов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sovmusic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(Советская музыка).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infoliolib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info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(Университетская электронная библиотека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Infolio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hist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msu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ER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Etext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/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index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html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(электронная библиотека Исторического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факультетаМГУ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им. М. В. Ломоносова).</w:t>
      </w:r>
    </w:p>
    <w:p w:rsidR="00D427BA" w:rsidRPr="00287902" w:rsidRDefault="00D427BA" w:rsidP="002879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library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spbu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(Научная библиотека им. М. Горького СПбГУ).</w:t>
      </w:r>
    </w:p>
    <w:p w:rsidR="00D427BA" w:rsidRPr="00287902" w:rsidRDefault="00D427BA" w:rsidP="002879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87902">
        <w:rPr>
          <w:rFonts w:ascii="Times New Roman" w:hAnsi="Times New Roman" w:cs="Times New Roman"/>
          <w:sz w:val="26"/>
          <w:szCs w:val="26"/>
        </w:rPr>
        <w:t>www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ec-dejavu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ru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 xml:space="preserve"> (Энциклопедия культур </w:t>
      </w:r>
      <w:proofErr w:type="spellStart"/>
      <w:r w:rsidRPr="00287902">
        <w:rPr>
          <w:rFonts w:ascii="Times New Roman" w:hAnsi="Times New Roman" w:cs="Times New Roman"/>
          <w:sz w:val="26"/>
          <w:szCs w:val="26"/>
        </w:rPr>
        <w:t>DеjаVu</w:t>
      </w:r>
      <w:proofErr w:type="spellEnd"/>
      <w:r w:rsidRPr="00287902">
        <w:rPr>
          <w:rFonts w:ascii="Times New Roman" w:hAnsi="Times New Roman" w:cs="Times New Roman"/>
          <w:sz w:val="26"/>
          <w:szCs w:val="26"/>
        </w:rPr>
        <w:t>).__</w:t>
      </w:r>
    </w:p>
    <w:p w:rsidR="00D427BA" w:rsidRPr="00287902" w:rsidRDefault="00D427BA" w:rsidP="0028790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8790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D427BA" w:rsidRPr="00287902" w:rsidRDefault="00D427BA" w:rsidP="00287902">
      <w:pPr>
        <w:spacing w:after="0" w:line="240" w:lineRule="auto"/>
        <w:rPr>
          <w:rFonts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1.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8790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8"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://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www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skype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.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  <w:lang w:val="en-US"/>
          </w:rPr>
          <w:t>com</w:t>
        </w:r>
        <w:r w:rsidRPr="00287902">
          <w:rPr>
            <w:rFonts w:ascii="Times New Roman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287902">
        <w:rPr>
          <w:rFonts w:ascii="Times New Roman" w:hAnsi="Times New Roman" w:cs="Times New Roman"/>
          <w:sz w:val="26"/>
          <w:szCs w:val="26"/>
        </w:rPr>
        <w:t>)</w:t>
      </w:r>
    </w:p>
    <w:p w:rsidR="00D427BA" w:rsidRPr="00287902" w:rsidRDefault="00D427BA" w:rsidP="00287902">
      <w:pPr>
        <w:spacing w:after="0" w:line="240" w:lineRule="auto"/>
        <w:rPr>
          <w:rFonts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2.</w:t>
      </w:r>
      <w:r w:rsidRPr="0028790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8790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https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</w:rPr>
        <w:t xml:space="preserve">:// 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zoom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</w:rPr>
        <w:t>.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  <w:lang w:val="en-US"/>
        </w:rPr>
        <w:t>us</w:t>
      </w:r>
      <w:r w:rsidRPr="00287902">
        <w:rPr>
          <w:rFonts w:ascii="Times New Roman" w:hAnsi="Times New Roman" w:cs="Times New Roman"/>
          <w:color w:val="0000FF"/>
          <w:sz w:val="26"/>
          <w:szCs w:val="26"/>
          <w:u w:val="single"/>
        </w:rPr>
        <w:t>/</w:t>
      </w:r>
      <w:r w:rsidRPr="00287902">
        <w:rPr>
          <w:rFonts w:ascii="Times New Roman" w:hAnsi="Times New Roman" w:cs="Times New Roman"/>
          <w:sz w:val="26"/>
          <w:szCs w:val="26"/>
        </w:rPr>
        <w:t>)</w:t>
      </w:r>
    </w:p>
    <w:p w:rsidR="00D427BA" w:rsidRPr="00287902" w:rsidRDefault="00D427BA" w:rsidP="002879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87902">
        <w:rPr>
          <w:rFonts w:ascii="Times New Roman" w:hAnsi="Times New Roman" w:cs="Times New Roman"/>
          <w:sz w:val="26"/>
          <w:szCs w:val="26"/>
        </w:rPr>
        <w:t>3.</w:t>
      </w:r>
      <w:r w:rsidRPr="00287902">
        <w:rPr>
          <w:rFonts w:cs="Times New Roman"/>
          <w:sz w:val="26"/>
          <w:szCs w:val="26"/>
        </w:rPr>
        <w:t xml:space="preserve"> </w:t>
      </w:r>
      <w:hyperlink r:id="rId9" w:history="1">
        <w:r w:rsidRPr="00287902">
          <w:rPr>
            <w:rStyle w:val="a4"/>
            <w:rFonts w:ascii="Times New Roman" w:hAnsi="Times New Roman" w:cs="Times New Roman"/>
            <w:sz w:val="26"/>
            <w:szCs w:val="26"/>
          </w:rPr>
          <w:t>https://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disk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yandex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</w:rPr>
          <w:t>.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  <w:lang w:val="en-US"/>
          </w:rPr>
          <w:t>ru</w:t>
        </w:r>
        <w:r w:rsidRPr="00287902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</w:hyperlink>
    </w:p>
    <w:p w:rsidR="00D427BA" w:rsidRPr="00287902" w:rsidRDefault="00D427BA" w:rsidP="0028790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right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D427BA" w:rsidRPr="00287902" w:rsidRDefault="00D427BA" w:rsidP="00287902">
      <w:pPr>
        <w:spacing w:after="0" w:line="240" w:lineRule="auto"/>
        <w:ind w:right="4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Пример оформления титульного листа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eastAsiaTheme="minorHAnsi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eastAsiaTheme="minorHAnsi" w:hAnsi="Times New Roman" w:cs="Times New Roman"/>
          <w:sz w:val="26"/>
          <w:szCs w:val="26"/>
        </w:rPr>
        <w:t>Министерство образования и науки Республики Татарстан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eastAsiaTheme="minorHAnsi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eastAsiaTheme="minorHAnsi" w:hAnsi="Times New Roman" w:cs="Times New Roman"/>
          <w:sz w:val="26"/>
          <w:szCs w:val="26"/>
        </w:rPr>
        <w:t>ГАПОУ «Казанский политехнический колледж»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ind w:right="3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ind w:right="3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Дисциплина «Обществознание»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keepNext/>
        <w:keepLines/>
        <w:spacing w:after="0" w:line="240" w:lineRule="auto"/>
        <w:jc w:val="center"/>
        <w:outlineLvl w:val="1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Доклад на тему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keepNext/>
        <w:keepLines/>
        <w:spacing w:after="0" w:line="240" w:lineRule="auto"/>
        <w:ind w:right="3"/>
        <w:jc w:val="center"/>
        <w:outlineLvl w:val="2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«_______________________________________________________»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r w:rsidRPr="00287902">
        <w:rPr>
          <w:rStyle w:val="a7"/>
          <w:rFonts w:ascii="Times New Roman" w:hAnsi="Times New Roman" w:cs="Times New Roman"/>
          <w:sz w:val="26"/>
          <w:szCs w:val="26"/>
        </w:rPr>
        <w:tab/>
        <w:t xml:space="preserve"> </w:t>
      </w:r>
    </w:p>
    <w:p w:rsidR="00D427BA" w:rsidRPr="00287902" w:rsidRDefault="00D427BA" w:rsidP="00287902">
      <w:pPr>
        <w:tabs>
          <w:tab w:val="center" w:pos="4916"/>
        </w:tabs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  <w:r w:rsidRPr="00287902">
        <w:rPr>
          <w:rStyle w:val="a7"/>
          <w:rFonts w:ascii="Times New Roman" w:hAnsi="Times New Roman" w:cs="Times New Roman"/>
          <w:sz w:val="26"/>
          <w:szCs w:val="26"/>
        </w:rPr>
        <w:tab/>
        <w:t xml:space="preserve">Выполнил: </w:t>
      </w:r>
    </w:p>
    <w:p w:rsidR="00D427BA" w:rsidRPr="00287902" w:rsidRDefault="00D427BA" w:rsidP="00287902">
      <w:pPr>
        <w:spacing w:after="0" w:line="240" w:lineRule="auto"/>
        <w:ind w:left="4253" w:right="7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студент курса </w:t>
      </w:r>
    </w:p>
    <w:p w:rsidR="00D427BA" w:rsidRPr="00287902" w:rsidRDefault="00D427BA" w:rsidP="00287902">
      <w:pPr>
        <w:spacing w:after="0" w:line="240" w:lineRule="auto"/>
        <w:ind w:left="4253" w:right="54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группы __________ И.О. Фамилия </w:t>
      </w:r>
    </w:p>
    <w:p w:rsidR="00D427BA" w:rsidRPr="00287902" w:rsidRDefault="00D427BA" w:rsidP="00287902">
      <w:pPr>
        <w:spacing w:after="0" w:line="240" w:lineRule="auto"/>
        <w:ind w:left="4253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ind w:left="4253" w:right="54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Подпись_____________________________ </w:t>
      </w:r>
    </w:p>
    <w:p w:rsidR="00D427BA" w:rsidRPr="00287902" w:rsidRDefault="00D427BA" w:rsidP="00287902">
      <w:pPr>
        <w:spacing w:after="0" w:line="240" w:lineRule="auto"/>
        <w:ind w:left="4253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ind w:left="4253" w:right="559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Проверил: </w:t>
      </w:r>
    </w:p>
    <w:p w:rsidR="00D427BA" w:rsidRPr="00287902" w:rsidRDefault="00D427BA" w:rsidP="00287902">
      <w:pPr>
        <w:spacing w:after="0" w:line="240" w:lineRule="auto"/>
        <w:ind w:left="4253" w:right="57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Ф,ИО, преподавателя </w:t>
      </w:r>
    </w:p>
    <w:p w:rsidR="00D427BA" w:rsidRPr="00287902" w:rsidRDefault="00D427BA" w:rsidP="00287902">
      <w:pPr>
        <w:spacing w:after="0" w:line="240" w:lineRule="auto"/>
        <w:ind w:left="4253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ind w:left="4253" w:right="54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Подпись_____________________________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Казань, 20…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jc w:val="center"/>
        <w:rPr>
          <w:rStyle w:val="a7"/>
          <w:rFonts w:ascii="Times New Roman" w:hAnsi="Times New Roman" w:cs="Times New Roman"/>
          <w:b w:val="0"/>
          <w:sz w:val="26"/>
          <w:szCs w:val="26"/>
        </w:rPr>
      </w:pPr>
      <w:r w:rsidRPr="00287902">
        <w:rPr>
          <w:rStyle w:val="a7"/>
          <w:rFonts w:ascii="Times New Roman" w:hAnsi="Times New Roman" w:cs="Times New Roman"/>
          <w:sz w:val="26"/>
          <w:szCs w:val="26"/>
        </w:rPr>
        <w:t xml:space="preserve"> </w:t>
      </w:r>
    </w:p>
    <w:p w:rsidR="00D427BA" w:rsidRPr="00287902" w:rsidRDefault="00D427BA" w:rsidP="00287902">
      <w:pPr>
        <w:spacing w:after="0" w:line="240" w:lineRule="auto"/>
        <w:rPr>
          <w:rStyle w:val="a7"/>
          <w:rFonts w:ascii="Times New Roman" w:hAnsi="Times New Roman" w:cs="Times New Roman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rPr>
          <w:rStyle w:val="a7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rPr>
          <w:rStyle w:val="a7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rPr>
          <w:rStyle w:val="a7"/>
          <w:b w:val="0"/>
          <w:sz w:val="26"/>
          <w:szCs w:val="26"/>
        </w:rPr>
      </w:pPr>
    </w:p>
    <w:p w:rsidR="00D427BA" w:rsidRPr="00287902" w:rsidRDefault="00D427BA" w:rsidP="00287902">
      <w:pPr>
        <w:spacing w:after="0" w:line="240" w:lineRule="auto"/>
        <w:rPr>
          <w:rStyle w:val="a7"/>
          <w:b w:val="0"/>
          <w:sz w:val="26"/>
          <w:szCs w:val="26"/>
        </w:rPr>
      </w:pPr>
    </w:p>
    <w:p w:rsidR="00D841B1" w:rsidRPr="00287902" w:rsidRDefault="00D841B1" w:rsidP="00287902">
      <w:pPr>
        <w:pStyle w:val="Default"/>
        <w:jc w:val="both"/>
        <w:rPr>
          <w:sz w:val="26"/>
          <w:szCs w:val="26"/>
        </w:rPr>
      </w:pPr>
    </w:p>
    <w:sectPr w:rsidR="00D841B1" w:rsidRPr="00287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3" w15:restartNumberingAfterBreak="0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0B84E0A">
      <w:start w:val="2"/>
      <w:numFmt w:val="decimal"/>
      <w:lvlText w:val="%2."/>
      <w:lvlJc w:val="left"/>
      <w:pPr>
        <w:ind w:left="1049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B1059E2">
      <w:start w:val="1"/>
      <w:numFmt w:val="lowerRoman"/>
      <w:lvlText w:val="%3"/>
      <w:lvlJc w:val="left"/>
      <w:pPr>
        <w:ind w:left="32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CFAB71A">
      <w:start w:val="1"/>
      <w:numFmt w:val="decimal"/>
      <w:lvlText w:val="%4"/>
      <w:lvlJc w:val="left"/>
      <w:pPr>
        <w:ind w:left="39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1880EDA">
      <w:start w:val="1"/>
      <w:numFmt w:val="lowerRoman"/>
      <w:lvlText w:val="%6"/>
      <w:lvlJc w:val="left"/>
      <w:pPr>
        <w:ind w:left="541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D286E2A">
      <w:start w:val="1"/>
      <w:numFmt w:val="decimal"/>
      <w:lvlText w:val="%7"/>
      <w:lvlJc w:val="left"/>
      <w:pPr>
        <w:ind w:left="613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D84C0F8">
      <w:start w:val="1"/>
      <w:numFmt w:val="lowerRoman"/>
      <w:lvlText w:val="%9"/>
      <w:lvlJc w:val="left"/>
      <w:pPr>
        <w:ind w:left="757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4FC404C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21AC20F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DCCF02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2C2222C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74EDA4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946A8A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EF2A814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725A4348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A974063"/>
    <w:multiLevelType w:val="multilevel"/>
    <w:tmpl w:val="91D88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035115"/>
    <w:multiLevelType w:val="multilevel"/>
    <w:tmpl w:val="C526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A800BD"/>
    <w:multiLevelType w:val="multilevel"/>
    <w:tmpl w:val="24F2D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136C56C0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67C8BC7E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D37CF4B4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EC2E054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A9A6F41E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C7B87542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4206BE6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4022DCE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429930BD"/>
    <w:multiLevelType w:val="hybridMultilevel"/>
    <w:tmpl w:val="720801DC"/>
    <w:lvl w:ilvl="0" w:tplc="77569C8E">
      <w:start w:val="8"/>
      <w:numFmt w:val="decimal"/>
      <w:lvlText w:val="%1"/>
      <w:lvlJc w:val="left"/>
      <w:pPr>
        <w:ind w:left="-3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2" w:hanging="360"/>
      </w:pPr>
    </w:lvl>
    <w:lvl w:ilvl="2" w:tplc="0419001B" w:tentative="1">
      <w:start w:val="1"/>
      <w:numFmt w:val="lowerRoman"/>
      <w:lvlText w:val="%3."/>
      <w:lvlJc w:val="right"/>
      <w:pPr>
        <w:ind w:left="1092" w:hanging="180"/>
      </w:pPr>
    </w:lvl>
    <w:lvl w:ilvl="3" w:tplc="0419000F" w:tentative="1">
      <w:start w:val="1"/>
      <w:numFmt w:val="decimal"/>
      <w:lvlText w:val="%4."/>
      <w:lvlJc w:val="left"/>
      <w:pPr>
        <w:ind w:left="1812" w:hanging="360"/>
      </w:pPr>
    </w:lvl>
    <w:lvl w:ilvl="4" w:tplc="04190019" w:tentative="1">
      <w:start w:val="1"/>
      <w:numFmt w:val="lowerLetter"/>
      <w:lvlText w:val="%5."/>
      <w:lvlJc w:val="left"/>
      <w:pPr>
        <w:ind w:left="2532" w:hanging="360"/>
      </w:pPr>
    </w:lvl>
    <w:lvl w:ilvl="5" w:tplc="0419001B" w:tentative="1">
      <w:start w:val="1"/>
      <w:numFmt w:val="lowerRoman"/>
      <w:lvlText w:val="%6."/>
      <w:lvlJc w:val="right"/>
      <w:pPr>
        <w:ind w:left="3252" w:hanging="180"/>
      </w:pPr>
    </w:lvl>
    <w:lvl w:ilvl="6" w:tplc="0419000F" w:tentative="1">
      <w:start w:val="1"/>
      <w:numFmt w:val="decimal"/>
      <w:lvlText w:val="%7."/>
      <w:lvlJc w:val="left"/>
      <w:pPr>
        <w:ind w:left="3972" w:hanging="360"/>
      </w:pPr>
    </w:lvl>
    <w:lvl w:ilvl="7" w:tplc="04190019" w:tentative="1">
      <w:start w:val="1"/>
      <w:numFmt w:val="lowerLetter"/>
      <w:lvlText w:val="%8."/>
      <w:lvlJc w:val="left"/>
      <w:pPr>
        <w:ind w:left="4692" w:hanging="360"/>
      </w:pPr>
    </w:lvl>
    <w:lvl w:ilvl="8" w:tplc="0419001B" w:tentative="1">
      <w:start w:val="1"/>
      <w:numFmt w:val="lowerRoman"/>
      <w:lvlText w:val="%9."/>
      <w:lvlJc w:val="right"/>
      <w:pPr>
        <w:ind w:left="5412" w:hanging="180"/>
      </w:pPr>
    </w:lvl>
  </w:abstractNum>
  <w:abstractNum w:abstractNumId="11" w15:restartNumberingAfterBreak="0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0A03DF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50A2BF0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2FC90BC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B64403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47AFD4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3DB0D50E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F80CE42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6DA8275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AA84682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66E84E2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8BA064E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47E7AA6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7AE4B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6E0F69E">
      <w:start w:val="1"/>
      <w:numFmt w:val="bullet"/>
      <w:lvlText w:val="o"/>
      <w:lvlJc w:val="left"/>
      <w:pPr>
        <w:ind w:left="17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87276FE">
      <w:start w:val="1"/>
      <w:numFmt w:val="bullet"/>
      <w:lvlText w:val="▪"/>
      <w:lvlJc w:val="left"/>
      <w:pPr>
        <w:ind w:left="25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5104574C">
      <w:start w:val="1"/>
      <w:numFmt w:val="bullet"/>
      <w:lvlText w:val="•"/>
      <w:lvlJc w:val="left"/>
      <w:pPr>
        <w:ind w:left="32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85C873E">
      <w:start w:val="1"/>
      <w:numFmt w:val="bullet"/>
      <w:lvlText w:val="o"/>
      <w:lvlJc w:val="left"/>
      <w:pPr>
        <w:ind w:left="39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E1DE8D66">
      <w:start w:val="1"/>
      <w:numFmt w:val="bullet"/>
      <w:lvlText w:val="▪"/>
      <w:lvlJc w:val="left"/>
      <w:pPr>
        <w:ind w:left="46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EF86ADE">
      <w:start w:val="1"/>
      <w:numFmt w:val="bullet"/>
      <w:lvlText w:val="•"/>
      <w:lvlJc w:val="left"/>
      <w:pPr>
        <w:ind w:left="53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24BEFCBA">
      <w:start w:val="1"/>
      <w:numFmt w:val="bullet"/>
      <w:lvlText w:val="o"/>
      <w:lvlJc w:val="left"/>
      <w:pPr>
        <w:ind w:left="61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0AE3DEC">
      <w:start w:val="1"/>
      <w:numFmt w:val="bullet"/>
      <w:lvlText w:val="▪"/>
      <w:lvlJc w:val="left"/>
      <w:pPr>
        <w:ind w:left="68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F5B1224"/>
    <w:multiLevelType w:val="hybridMultilevel"/>
    <w:tmpl w:val="3F065464"/>
    <w:lvl w:ilvl="0" w:tplc="FF9CB214">
      <w:start w:val="1"/>
      <w:numFmt w:val="decimal"/>
      <w:lvlText w:val="%1."/>
      <w:lvlJc w:val="left"/>
      <w:pPr>
        <w:ind w:left="4695" w:hanging="360"/>
      </w:pPr>
      <w:rPr>
        <w:rFonts w:ascii="Calibri" w:hAnsi="Calibri" w:cs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415" w:hanging="360"/>
      </w:pPr>
    </w:lvl>
    <w:lvl w:ilvl="2" w:tplc="0419001B" w:tentative="1">
      <w:start w:val="1"/>
      <w:numFmt w:val="lowerRoman"/>
      <w:lvlText w:val="%3."/>
      <w:lvlJc w:val="right"/>
      <w:pPr>
        <w:ind w:left="6135" w:hanging="180"/>
      </w:pPr>
    </w:lvl>
    <w:lvl w:ilvl="3" w:tplc="0419000F" w:tentative="1">
      <w:start w:val="1"/>
      <w:numFmt w:val="decimal"/>
      <w:lvlText w:val="%4."/>
      <w:lvlJc w:val="left"/>
      <w:pPr>
        <w:ind w:left="6855" w:hanging="360"/>
      </w:pPr>
    </w:lvl>
    <w:lvl w:ilvl="4" w:tplc="04190019" w:tentative="1">
      <w:start w:val="1"/>
      <w:numFmt w:val="lowerLetter"/>
      <w:lvlText w:val="%5."/>
      <w:lvlJc w:val="left"/>
      <w:pPr>
        <w:ind w:left="7575" w:hanging="360"/>
      </w:pPr>
    </w:lvl>
    <w:lvl w:ilvl="5" w:tplc="0419001B" w:tentative="1">
      <w:start w:val="1"/>
      <w:numFmt w:val="lowerRoman"/>
      <w:lvlText w:val="%6."/>
      <w:lvlJc w:val="right"/>
      <w:pPr>
        <w:ind w:left="8295" w:hanging="180"/>
      </w:pPr>
    </w:lvl>
    <w:lvl w:ilvl="6" w:tplc="0419000F" w:tentative="1">
      <w:start w:val="1"/>
      <w:numFmt w:val="decimal"/>
      <w:lvlText w:val="%7."/>
      <w:lvlJc w:val="left"/>
      <w:pPr>
        <w:ind w:left="9015" w:hanging="360"/>
      </w:pPr>
    </w:lvl>
    <w:lvl w:ilvl="7" w:tplc="04190019" w:tentative="1">
      <w:start w:val="1"/>
      <w:numFmt w:val="lowerLetter"/>
      <w:lvlText w:val="%8."/>
      <w:lvlJc w:val="left"/>
      <w:pPr>
        <w:ind w:left="9735" w:hanging="360"/>
      </w:pPr>
    </w:lvl>
    <w:lvl w:ilvl="8" w:tplc="0419001B" w:tentative="1">
      <w:start w:val="1"/>
      <w:numFmt w:val="lowerRoman"/>
      <w:lvlText w:val="%9."/>
      <w:lvlJc w:val="right"/>
      <w:pPr>
        <w:ind w:left="10455" w:hanging="180"/>
      </w:pPr>
    </w:lvl>
  </w:abstractNum>
  <w:abstractNum w:abstractNumId="17" w15:restartNumberingAfterBreak="0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CB2875C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F66B2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956F50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A52C23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14C89C0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1FA219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4EE2CF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A7C918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60DE00FE"/>
    <w:multiLevelType w:val="multilevel"/>
    <w:tmpl w:val="920EC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431012"/>
    <w:multiLevelType w:val="multilevel"/>
    <w:tmpl w:val="8C38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9C4D86"/>
    <w:multiLevelType w:val="multilevel"/>
    <w:tmpl w:val="BAC46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9B8ABB4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AE459F4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4268A1C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A002F00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178CD14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F9F24840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E5EF118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9D03A08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70374FD6"/>
    <w:multiLevelType w:val="multilevel"/>
    <w:tmpl w:val="246EF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7BCBA8A">
      <w:start w:val="1"/>
      <w:numFmt w:val="bullet"/>
      <w:lvlText w:val="o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146CABC">
      <w:start w:val="1"/>
      <w:numFmt w:val="bullet"/>
      <w:lvlText w:val="▪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87C3A1E">
      <w:start w:val="1"/>
      <w:numFmt w:val="bullet"/>
      <w:lvlText w:val="•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C6CD470">
      <w:start w:val="1"/>
      <w:numFmt w:val="bullet"/>
      <w:lvlText w:val="o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18C78A">
      <w:start w:val="1"/>
      <w:numFmt w:val="bullet"/>
      <w:lvlText w:val="▪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A508BC48">
      <w:start w:val="1"/>
      <w:numFmt w:val="bullet"/>
      <w:lvlText w:val="•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698337C">
      <w:start w:val="1"/>
      <w:numFmt w:val="bullet"/>
      <w:lvlText w:val="o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8BEF246">
      <w:start w:val="1"/>
      <w:numFmt w:val="bullet"/>
      <w:lvlText w:val="▪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5"/>
  </w:num>
  <w:num w:numId="7">
    <w:abstractNumId w:val="21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7"/>
  </w:num>
  <w:num w:numId="12">
    <w:abstractNumId w:val="23"/>
  </w:num>
  <w:num w:numId="13">
    <w:abstractNumId w:val="18"/>
  </w:num>
  <w:num w:numId="14">
    <w:abstractNumId w:val="19"/>
  </w:num>
  <w:num w:numId="15">
    <w:abstractNumId w:val="20"/>
  </w:num>
  <w:num w:numId="16">
    <w:abstractNumId w:val="5"/>
  </w:num>
  <w:num w:numId="17">
    <w:abstractNumId w:val="8"/>
  </w:num>
  <w:num w:numId="18">
    <w:abstractNumId w:val="7"/>
  </w:num>
  <w:num w:numId="19">
    <w:abstractNumId w:val="0"/>
  </w:num>
  <w:num w:numId="20">
    <w:abstractNumId w:val="22"/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6"/>
  </w:num>
  <w:num w:numId="24">
    <w:abstractNumId w:val="10"/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152"/>
    <w:rsid w:val="00002152"/>
    <w:rsid w:val="0000597E"/>
    <w:rsid w:val="00015D6F"/>
    <w:rsid w:val="00027BB3"/>
    <w:rsid w:val="001111DC"/>
    <w:rsid w:val="00287902"/>
    <w:rsid w:val="002F387B"/>
    <w:rsid w:val="003510FC"/>
    <w:rsid w:val="003C7B13"/>
    <w:rsid w:val="003D4D97"/>
    <w:rsid w:val="00405F32"/>
    <w:rsid w:val="004404B0"/>
    <w:rsid w:val="004F2097"/>
    <w:rsid w:val="00501A10"/>
    <w:rsid w:val="00570A00"/>
    <w:rsid w:val="005A7911"/>
    <w:rsid w:val="00652ABA"/>
    <w:rsid w:val="007726D8"/>
    <w:rsid w:val="00890FCD"/>
    <w:rsid w:val="0098042E"/>
    <w:rsid w:val="009B2079"/>
    <w:rsid w:val="009F208F"/>
    <w:rsid w:val="00A571D5"/>
    <w:rsid w:val="00AA41C4"/>
    <w:rsid w:val="00BB2067"/>
    <w:rsid w:val="00BC50AF"/>
    <w:rsid w:val="00C91AF4"/>
    <w:rsid w:val="00D427BA"/>
    <w:rsid w:val="00D841B1"/>
    <w:rsid w:val="00E42F9C"/>
    <w:rsid w:val="00EA01BD"/>
    <w:rsid w:val="00F225BC"/>
    <w:rsid w:val="00F9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1E49B"/>
  <w15:chartTrackingRefBased/>
  <w15:docId w15:val="{7DFE597D-702E-4E03-9E6F-3BB0C6C62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208F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next w:val="a"/>
    <w:link w:val="10"/>
    <w:uiPriority w:val="9"/>
    <w:qFormat/>
    <w:rsid w:val="009F208F"/>
    <w:pPr>
      <w:keepNext/>
      <w:keepLines/>
      <w:spacing w:after="0" w:line="256" w:lineRule="auto"/>
      <w:ind w:left="10" w:right="572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A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08F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paragraph" w:styleId="a3">
    <w:name w:val="Normal (Web)"/>
    <w:basedOn w:val="a"/>
    <w:uiPriority w:val="99"/>
    <w:semiHidden/>
    <w:unhideWhenUsed/>
    <w:rsid w:val="009F2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3">
    <w:name w:val="Основной текст (3)_"/>
    <w:link w:val="30"/>
    <w:locked/>
    <w:rsid w:val="009F208F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208F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/>
    </w:rPr>
  </w:style>
  <w:style w:type="character" w:customStyle="1" w:styleId="31">
    <w:name w:val="Основной текст (3) + Полужирный"/>
    <w:basedOn w:val="a0"/>
    <w:rsid w:val="009F208F"/>
    <w:rPr>
      <w:rFonts w:ascii="Times New Roman" w:eastAsia="Times New Roman" w:hAnsi="Times New Roman" w:cs="Times New Roman" w:hint="default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styleId="a4">
    <w:name w:val="Hyperlink"/>
    <w:uiPriority w:val="99"/>
    <w:unhideWhenUsed/>
    <w:rsid w:val="00A571D5"/>
    <w:rPr>
      <w:color w:val="0000FF"/>
      <w:u w:val="single"/>
    </w:rPr>
  </w:style>
  <w:style w:type="paragraph" w:styleId="11">
    <w:name w:val="toc 1"/>
    <w:basedOn w:val="a"/>
    <w:next w:val="a"/>
    <w:autoRedefine/>
    <w:uiPriority w:val="39"/>
    <w:semiHidden/>
    <w:unhideWhenUsed/>
    <w:qFormat/>
    <w:rsid w:val="00A571D5"/>
    <w:pPr>
      <w:spacing w:after="100" w:line="276" w:lineRule="auto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paragraph" w:styleId="32">
    <w:name w:val="toc 3"/>
    <w:basedOn w:val="a"/>
    <w:next w:val="a"/>
    <w:autoRedefine/>
    <w:uiPriority w:val="39"/>
    <w:unhideWhenUsed/>
    <w:qFormat/>
    <w:rsid w:val="00A571D5"/>
    <w:pPr>
      <w:tabs>
        <w:tab w:val="right" w:leader="dot" w:pos="10348"/>
      </w:tabs>
      <w:spacing w:after="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5">
    <w:name w:val="List Paragraph"/>
    <w:basedOn w:val="a"/>
    <w:qFormat/>
    <w:rsid w:val="00D841B1"/>
    <w:pPr>
      <w:spacing w:after="0" w:line="240" w:lineRule="auto"/>
      <w:ind w:left="720" w:hanging="357"/>
      <w:contextualSpacing/>
      <w:jc w:val="both"/>
    </w:pPr>
    <w:rPr>
      <w:rFonts w:ascii="Times New Roman" w:hAnsi="Times New Roman" w:cs="Times New Roman"/>
      <w:color w:val="auto"/>
      <w:sz w:val="24"/>
      <w:szCs w:val="24"/>
      <w:lang w:eastAsia="en-US"/>
    </w:rPr>
  </w:style>
  <w:style w:type="character" w:customStyle="1" w:styleId="210pt">
    <w:name w:val="Основной текст (2) + 10 pt"/>
    <w:rsid w:val="00D841B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paragraph" w:customStyle="1" w:styleId="Default">
    <w:name w:val="Default"/>
    <w:rsid w:val="00015D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70A0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Grid">
    <w:name w:val="TableGrid"/>
    <w:rsid w:val="00570A0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semiHidden/>
    <w:unhideWhenUsed/>
    <w:rsid w:val="00027BB3"/>
    <w:pPr>
      <w:spacing w:after="0" w:line="240" w:lineRule="auto"/>
      <w:ind w:left="283" w:hanging="283"/>
    </w:pPr>
    <w:rPr>
      <w:rFonts w:ascii="Arial" w:eastAsia="Times New Roman" w:hAnsi="Arial" w:cs="Wingdings"/>
      <w:color w:val="auto"/>
      <w:sz w:val="24"/>
      <w:szCs w:val="28"/>
      <w:lang w:eastAsia="ar-SA"/>
    </w:rPr>
  </w:style>
  <w:style w:type="character" w:styleId="a7">
    <w:name w:val="Strong"/>
    <w:basedOn w:val="a0"/>
    <w:uiPriority w:val="22"/>
    <w:qFormat/>
    <w:rsid w:val="00E42F9C"/>
    <w:rPr>
      <w:b/>
      <w:bCs/>
    </w:rPr>
  </w:style>
  <w:style w:type="paragraph" w:styleId="a8">
    <w:name w:val="TOC Heading"/>
    <w:basedOn w:val="1"/>
    <w:next w:val="a"/>
    <w:uiPriority w:val="39"/>
    <w:semiHidden/>
    <w:unhideWhenUsed/>
    <w:qFormat/>
    <w:rsid w:val="00287902"/>
    <w:pPr>
      <w:spacing w:before="240" w:line="276" w:lineRule="auto"/>
      <w:ind w:left="0" w:righ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  <w:lang w:eastAsia="en-US"/>
    </w:rPr>
  </w:style>
  <w:style w:type="paragraph" w:styleId="21">
    <w:name w:val="toc 2"/>
    <w:basedOn w:val="a"/>
    <w:next w:val="a"/>
    <w:autoRedefine/>
    <w:uiPriority w:val="39"/>
    <w:unhideWhenUsed/>
    <w:qFormat/>
    <w:rsid w:val="00287902"/>
    <w:pPr>
      <w:spacing w:after="100" w:line="276" w:lineRule="auto"/>
      <w:ind w:left="220"/>
    </w:pPr>
    <w:rPr>
      <w:rFonts w:asciiTheme="minorHAnsi" w:eastAsiaTheme="minorEastAsia" w:hAnsiTheme="minorHAnsi" w:cstheme="minorBid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49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978254">
                  <w:marLeft w:val="0"/>
                  <w:marRight w:val="0"/>
                  <w:marTop w:val="0"/>
                  <w:marBottom w:val="0"/>
                  <w:divBdr>
                    <w:top w:val="single" w:sz="6" w:space="15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1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65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A00A38-0734-44F7-8752-D8ECC3BA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14</Pages>
  <Words>3611</Words>
  <Characters>20588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Анастасия</cp:lastModifiedBy>
  <cp:revision>32</cp:revision>
  <dcterms:created xsi:type="dcterms:W3CDTF">2021-10-24T18:54:00Z</dcterms:created>
  <dcterms:modified xsi:type="dcterms:W3CDTF">2022-04-08T13:18:00Z</dcterms:modified>
</cp:coreProperties>
</file>